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294A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63E9BA4C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189CDB37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4928C25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5174601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50550584" w14:textId="2F093C50" w:rsidR="00787F71" w:rsidRDefault="00AB0638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AB0638">
        <w:rPr>
          <w:b/>
          <w:noProof/>
          <w:color w:val="003399"/>
          <w:sz w:val="56"/>
          <w:szCs w:val="56"/>
          <w:lang w:eastAsia="cs-CZ"/>
        </w:rPr>
        <w:t>Pavel Kudla</w:t>
      </w:r>
    </w:p>
    <w:p w14:paraId="68C17EC7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22992B9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DC1BAC5" w14:textId="77777777" w:rsidR="00917B27" w:rsidRPr="00B26AA7" w:rsidRDefault="00917B27" w:rsidP="00917B27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26AA7">
        <w:rPr>
          <w:b/>
          <w:noProof/>
          <w:color w:val="FF0000"/>
          <w:lang w:eastAsia="cs-CZ"/>
        </w:rPr>
        <w:t>POPIS A CÍLE PROJEKTU</w:t>
      </w:r>
    </w:p>
    <w:p w14:paraId="4C26F6A6" w14:textId="64C9B45A" w:rsidR="00917B27" w:rsidRPr="00B26AA7" w:rsidRDefault="00917B27" w:rsidP="00917B27">
      <w:pPr>
        <w:spacing w:after="120" w:line="240" w:lineRule="auto"/>
        <w:jc w:val="center"/>
        <w:rPr>
          <w:b/>
          <w:color w:val="003399"/>
        </w:rPr>
      </w:pPr>
      <w:r w:rsidRPr="00B26AA7">
        <w:rPr>
          <w:b/>
          <w:color w:val="003399"/>
        </w:rPr>
        <w:t xml:space="preserve">V rámci projektu „Pořízení vozidla/el na elektrický pohon včetně nabíjecí stanice“ byl pořízen automobil </w:t>
      </w:r>
      <w:r w:rsidR="00B26AA7" w:rsidRPr="00B26AA7">
        <w:rPr>
          <w:b/>
          <w:color w:val="003399"/>
        </w:rPr>
        <w:t xml:space="preserve">Škoda </w:t>
      </w:r>
      <w:proofErr w:type="spellStart"/>
      <w:r w:rsidR="00B26AA7" w:rsidRPr="00B26AA7">
        <w:rPr>
          <w:b/>
          <w:color w:val="003399"/>
        </w:rPr>
        <w:t>Enyaq</w:t>
      </w:r>
      <w:proofErr w:type="spellEnd"/>
      <w:r w:rsidR="00B26AA7" w:rsidRPr="00B26AA7">
        <w:rPr>
          <w:b/>
          <w:color w:val="003399"/>
        </w:rPr>
        <w:t xml:space="preserve"> kombi TER 85x L&amp;K 210 </w:t>
      </w:r>
      <w:r w:rsidR="00B26AA7" w:rsidRPr="00B26AA7">
        <w:rPr>
          <w:b/>
          <w:color w:val="003399"/>
        </w:rPr>
        <w:t>–</w:t>
      </w:r>
      <w:r w:rsidR="00B26AA7" w:rsidRPr="00B26AA7">
        <w:rPr>
          <w:b/>
          <w:color w:val="003399"/>
        </w:rPr>
        <w:t xml:space="preserve"> kW</w:t>
      </w:r>
      <w:r w:rsidR="00B26AA7" w:rsidRPr="00B26AA7">
        <w:rPr>
          <w:b/>
          <w:color w:val="003399"/>
        </w:rPr>
        <w:t xml:space="preserve"> </w:t>
      </w:r>
      <w:r w:rsidRPr="00B26AA7">
        <w:rPr>
          <w:b/>
          <w:color w:val="003399"/>
        </w:rPr>
        <w:t>a nabíjecí stanice. Vozidlo bylo pořízeno za účelem výkonu podnikatelské činnosti, tj. zajištění prodeje zboží a služeb.</w:t>
      </w:r>
    </w:p>
    <w:p w14:paraId="0DD12B67" w14:textId="77777777" w:rsidR="00917B27" w:rsidRPr="00B26AA7" w:rsidRDefault="00917B27" w:rsidP="00917B27">
      <w:pPr>
        <w:spacing w:after="120" w:line="240" w:lineRule="auto"/>
        <w:rPr>
          <w:b/>
          <w:noProof/>
          <w:lang w:eastAsia="cs-CZ"/>
        </w:rPr>
      </w:pPr>
    </w:p>
    <w:p w14:paraId="2C7AD3E1" w14:textId="77777777" w:rsidR="00917B27" w:rsidRPr="00B26AA7" w:rsidRDefault="00917B27" w:rsidP="00917B27">
      <w:pPr>
        <w:spacing w:after="120" w:line="240" w:lineRule="auto"/>
        <w:jc w:val="center"/>
        <w:rPr>
          <w:b/>
          <w:noProof/>
          <w:lang w:eastAsia="cs-CZ"/>
        </w:rPr>
      </w:pPr>
    </w:p>
    <w:p w14:paraId="7F1F20D2" w14:textId="77777777" w:rsidR="00917B27" w:rsidRPr="00B26AA7" w:rsidRDefault="00917B27" w:rsidP="00917B27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26AA7">
        <w:rPr>
          <w:b/>
          <w:noProof/>
          <w:color w:val="FF0000"/>
          <w:lang w:eastAsia="cs-CZ"/>
        </w:rPr>
        <w:t>VÝSLEDEK REALIZACE PROJEKTU</w:t>
      </w:r>
    </w:p>
    <w:p w14:paraId="683B206F" w14:textId="77777777" w:rsidR="00917B27" w:rsidRDefault="00917B27" w:rsidP="00917B27">
      <w:pPr>
        <w:spacing w:after="120" w:line="240" w:lineRule="auto"/>
        <w:jc w:val="center"/>
        <w:rPr>
          <w:b/>
          <w:color w:val="003399"/>
        </w:rPr>
      </w:pPr>
      <w:r w:rsidRPr="00B26AA7">
        <w:rPr>
          <w:b/>
          <w:color w:val="003399"/>
        </w:rPr>
        <w:t>Výsledkem realizace projektu bylo pořízení výše uvedeného plně elektrického automobilu a nabíjecí stanice. Hlavními přínosy projektu jsou snížení provozních nákladů obsluhy vozového parku a zvýšení image společnosti s ohledem na udržitelnost a</w:t>
      </w:r>
      <w:r>
        <w:rPr>
          <w:b/>
          <w:color w:val="003399"/>
        </w:rPr>
        <w:t xml:space="preserve"> ekologii.</w:t>
      </w:r>
    </w:p>
    <w:p w14:paraId="5414B5F0" w14:textId="4ECA30DF" w:rsidR="00296F6B" w:rsidRDefault="00296F6B" w:rsidP="00917B27">
      <w:pPr>
        <w:spacing w:after="120" w:line="240" w:lineRule="auto"/>
        <w:jc w:val="center"/>
        <w:rPr>
          <w:b/>
          <w:color w:val="003399"/>
        </w:rPr>
      </w:pP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3AC6" w14:textId="77777777" w:rsidR="00632CD0" w:rsidRDefault="00632CD0" w:rsidP="00DC6241">
      <w:pPr>
        <w:spacing w:after="0" w:line="240" w:lineRule="auto"/>
      </w:pPr>
      <w:r>
        <w:separator/>
      </w:r>
    </w:p>
  </w:endnote>
  <w:endnote w:type="continuationSeparator" w:id="0">
    <w:p w14:paraId="43A0A40F" w14:textId="77777777" w:rsidR="00632CD0" w:rsidRDefault="00632CD0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3D89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DB55DC" wp14:editId="3E7989DA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38AB06AE" wp14:editId="142C02B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800B" w14:textId="77777777" w:rsidR="00632CD0" w:rsidRDefault="00632CD0" w:rsidP="00DC6241">
      <w:pPr>
        <w:spacing w:after="0" w:line="240" w:lineRule="auto"/>
      </w:pPr>
      <w:r>
        <w:separator/>
      </w:r>
    </w:p>
  </w:footnote>
  <w:footnote w:type="continuationSeparator" w:id="0">
    <w:p w14:paraId="06800695" w14:textId="77777777" w:rsidR="00632CD0" w:rsidRDefault="00632CD0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0859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0DFEEB3A" wp14:editId="0792CA98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16454A"/>
    <w:rsid w:val="002535AB"/>
    <w:rsid w:val="00296F6B"/>
    <w:rsid w:val="003A23D2"/>
    <w:rsid w:val="004E341F"/>
    <w:rsid w:val="004E7E25"/>
    <w:rsid w:val="00500E50"/>
    <w:rsid w:val="00632CD0"/>
    <w:rsid w:val="006642CD"/>
    <w:rsid w:val="00756091"/>
    <w:rsid w:val="00787F71"/>
    <w:rsid w:val="00904F41"/>
    <w:rsid w:val="009124BD"/>
    <w:rsid w:val="00917B27"/>
    <w:rsid w:val="009D566D"/>
    <w:rsid w:val="009F712D"/>
    <w:rsid w:val="00AB0638"/>
    <w:rsid w:val="00AB6BA1"/>
    <w:rsid w:val="00B26AA7"/>
    <w:rsid w:val="00B31015"/>
    <w:rsid w:val="00BB7751"/>
    <w:rsid w:val="00C1564C"/>
    <w:rsid w:val="00C5201F"/>
    <w:rsid w:val="00C75A1B"/>
    <w:rsid w:val="00D56BA4"/>
    <w:rsid w:val="00DC6241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101FD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Klára Koštová</cp:lastModifiedBy>
  <cp:revision>5</cp:revision>
  <dcterms:created xsi:type="dcterms:W3CDTF">2024-04-12T11:14:00Z</dcterms:created>
  <dcterms:modified xsi:type="dcterms:W3CDTF">2024-09-11T08:34:00Z</dcterms:modified>
</cp:coreProperties>
</file>