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22" w:rsidRDefault="00B44B36">
      <w:pPr>
        <w:spacing w:before="93"/>
        <w:ind w:right="154"/>
        <w:jc w:val="center"/>
        <w:rPr>
          <w:rFonts w:ascii="Calibri" w:hAnsi="Calibri"/>
          <w:b/>
          <w:sz w:val="20"/>
        </w:rPr>
      </w:pPr>
      <w:bookmarkStart w:id="0" w:name="_GoBack"/>
      <w:bookmarkEnd w:id="0"/>
      <w:r>
        <w:rPr>
          <w:rFonts w:ascii="Calibri" w:hAnsi="Calibri"/>
          <w:b/>
          <w:w w:val="130"/>
          <w:sz w:val="20"/>
        </w:rPr>
        <w:t>PŘEHLED</w:t>
      </w:r>
      <w:r>
        <w:rPr>
          <w:rFonts w:ascii="Calibri" w:hAnsi="Calibri"/>
          <w:b/>
          <w:spacing w:val="19"/>
          <w:w w:val="130"/>
          <w:sz w:val="20"/>
        </w:rPr>
        <w:t xml:space="preserve"> </w:t>
      </w:r>
      <w:r>
        <w:rPr>
          <w:rFonts w:ascii="Calibri" w:hAnsi="Calibri"/>
          <w:b/>
          <w:spacing w:val="-4"/>
          <w:w w:val="130"/>
          <w:sz w:val="20"/>
        </w:rPr>
        <w:t>ÚHRAD</w:t>
      </w:r>
    </w:p>
    <w:p w:rsidR="00FA0322" w:rsidRDefault="00B44B36">
      <w:pPr>
        <w:spacing w:before="196" w:line="432" w:lineRule="auto"/>
        <w:ind w:left="1245" w:right="1399" w:hanging="1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w w:val="130"/>
          <w:sz w:val="20"/>
        </w:rPr>
        <w:t>DOMOV</w:t>
      </w:r>
      <w:r>
        <w:rPr>
          <w:rFonts w:ascii="Calibri" w:hAnsi="Calibri"/>
          <w:b/>
          <w:spacing w:val="-9"/>
          <w:w w:val="130"/>
          <w:sz w:val="20"/>
        </w:rPr>
        <w:t xml:space="preserve"> </w:t>
      </w:r>
      <w:r>
        <w:rPr>
          <w:rFonts w:ascii="Calibri" w:hAnsi="Calibri"/>
          <w:b/>
          <w:spacing w:val="-2"/>
          <w:w w:val="130"/>
          <w:sz w:val="20"/>
        </w:rPr>
        <w:t>PRO</w:t>
      </w:r>
      <w:r>
        <w:rPr>
          <w:rFonts w:ascii="Calibri" w:hAnsi="Calibri"/>
          <w:b/>
          <w:spacing w:val="-9"/>
          <w:w w:val="130"/>
          <w:sz w:val="20"/>
        </w:rPr>
        <w:t xml:space="preserve"> </w:t>
      </w:r>
      <w:r>
        <w:rPr>
          <w:rFonts w:ascii="Calibri" w:hAnsi="Calibri"/>
          <w:b/>
          <w:spacing w:val="-2"/>
          <w:w w:val="130"/>
          <w:sz w:val="20"/>
        </w:rPr>
        <w:t>SENIORY,</w:t>
      </w:r>
      <w:r>
        <w:rPr>
          <w:rFonts w:ascii="Calibri" w:hAnsi="Calibri"/>
          <w:b/>
          <w:spacing w:val="-9"/>
          <w:w w:val="130"/>
          <w:sz w:val="20"/>
        </w:rPr>
        <w:t xml:space="preserve"> </w:t>
      </w:r>
      <w:r>
        <w:rPr>
          <w:rFonts w:ascii="Calibri" w:hAnsi="Calibri"/>
          <w:b/>
          <w:spacing w:val="-2"/>
          <w:w w:val="130"/>
          <w:sz w:val="20"/>
        </w:rPr>
        <w:t>DOMOV</w:t>
      </w:r>
      <w:r>
        <w:rPr>
          <w:rFonts w:ascii="Calibri" w:hAnsi="Calibri"/>
          <w:b/>
          <w:spacing w:val="-9"/>
          <w:w w:val="130"/>
          <w:sz w:val="20"/>
        </w:rPr>
        <w:t xml:space="preserve"> </w:t>
      </w:r>
      <w:r>
        <w:rPr>
          <w:rFonts w:ascii="Calibri" w:hAnsi="Calibri"/>
          <w:b/>
          <w:spacing w:val="-2"/>
          <w:w w:val="130"/>
          <w:sz w:val="20"/>
        </w:rPr>
        <w:t>SE</w:t>
      </w:r>
      <w:r>
        <w:rPr>
          <w:rFonts w:ascii="Calibri" w:hAnsi="Calibri"/>
          <w:b/>
          <w:spacing w:val="-9"/>
          <w:w w:val="130"/>
          <w:sz w:val="20"/>
        </w:rPr>
        <w:t xml:space="preserve"> </w:t>
      </w:r>
      <w:r>
        <w:rPr>
          <w:rFonts w:ascii="Calibri" w:hAnsi="Calibri"/>
          <w:b/>
          <w:spacing w:val="-2"/>
          <w:w w:val="130"/>
          <w:sz w:val="20"/>
        </w:rPr>
        <w:t>ZVLÁŠTNÍM</w:t>
      </w:r>
      <w:r>
        <w:rPr>
          <w:rFonts w:ascii="Calibri" w:hAnsi="Calibri"/>
          <w:b/>
          <w:spacing w:val="-9"/>
          <w:w w:val="130"/>
          <w:sz w:val="20"/>
        </w:rPr>
        <w:t xml:space="preserve"> </w:t>
      </w:r>
      <w:r>
        <w:rPr>
          <w:rFonts w:ascii="Calibri" w:hAnsi="Calibri"/>
          <w:b/>
          <w:spacing w:val="-2"/>
          <w:w w:val="130"/>
          <w:sz w:val="20"/>
        </w:rPr>
        <w:t xml:space="preserve">REŽIMEM, </w:t>
      </w:r>
      <w:r>
        <w:rPr>
          <w:rFonts w:ascii="Calibri" w:hAnsi="Calibri"/>
          <w:b/>
          <w:w w:val="130"/>
          <w:sz w:val="20"/>
        </w:rPr>
        <w:t>SOCIÁLNÍ</w:t>
      </w:r>
      <w:r>
        <w:rPr>
          <w:rFonts w:ascii="Calibri" w:hAnsi="Calibri"/>
          <w:b/>
          <w:spacing w:val="-13"/>
          <w:w w:val="130"/>
          <w:sz w:val="20"/>
        </w:rPr>
        <w:t xml:space="preserve"> </w:t>
      </w:r>
      <w:r>
        <w:rPr>
          <w:rFonts w:ascii="Calibri" w:hAnsi="Calibri"/>
          <w:b/>
          <w:w w:val="130"/>
          <w:sz w:val="20"/>
        </w:rPr>
        <w:t>SLUŽBY</w:t>
      </w:r>
      <w:r>
        <w:rPr>
          <w:rFonts w:ascii="Calibri" w:hAnsi="Calibri"/>
          <w:b/>
          <w:spacing w:val="-13"/>
          <w:w w:val="130"/>
          <w:sz w:val="20"/>
        </w:rPr>
        <w:t xml:space="preserve"> </w:t>
      </w:r>
      <w:r>
        <w:rPr>
          <w:rFonts w:ascii="Calibri" w:hAnsi="Calibri"/>
          <w:b/>
          <w:w w:val="130"/>
          <w:sz w:val="20"/>
        </w:rPr>
        <w:t>VE</w:t>
      </w:r>
      <w:r>
        <w:rPr>
          <w:rFonts w:ascii="Calibri" w:hAnsi="Calibri"/>
          <w:b/>
          <w:spacing w:val="-13"/>
          <w:w w:val="130"/>
          <w:sz w:val="20"/>
        </w:rPr>
        <w:t xml:space="preserve"> </w:t>
      </w:r>
      <w:r>
        <w:rPr>
          <w:rFonts w:ascii="Calibri" w:hAnsi="Calibri"/>
          <w:b/>
          <w:w w:val="130"/>
          <w:sz w:val="20"/>
        </w:rPr>
        <w:t>ZDRAVOTNICKÉM</w:t>
      </w:r>
      <w:r>
        <w:rPr>
          <w:rFonts w:ascii="Calibri" w:hAnsi="Calibri"/>
          <w:b/>
          <w:spacing w:val="-13"/>
          <w:w w:val="130"/>
          <w:sz w:val="20"/>
        </w:rPr>
        <w:t xml:space="preserve"> </w:t>
      </w:r>
      <w:r>
        <w:rPr>
          <w:rFonts w:ascii="Calibri" w:hAnsi="Calibri"/>
          <w:b/>
          <w:w w:val="130"/>
          <w:sz w:val="20"/>
        </w:rPr>
        <w:t>ZAŘÍZENÍ</w:t>
      </w:r>
      <w:r>
        <w:rPr>
          <w:rFonts w:ascii="Calibri" w:hAnsi="Calibri"/>
          <w:b/>
          <w:spacing w:val="-13"/>
          <w:w w:val="130"/>
          <w:sz w:val="20"/>
        </w:rPr>
        <w:t xml:space="preserve"> </w:t>
      </w:r>
      <w:r>
        <w:rPr>
          <w:rFonts w:ascii="Calibri" w:hAnsi="Calibri"/>
          <w:b/>
          <w:w w:val="130"/>
          <w:sz w:val="20"/>
        </w:rPr>
        <w:t>LŮŽKOVÉ</w:t>
      </w:r>
      <w:r>
        <w:rPr>
          <w:rFonts w:ascii="Calibri" w:hAnsi="Calibri"/>
          <w:b/>
          <w:spacing w:val="-13"/>
          <w:w w:val="130"/>
          <w:sz w:val="20"/>
        </w:rPr>
        <w:t xml:space="preserve"> </w:t>
      </w:r>
      <w:r>
        <w:rPr>
          <w:rFonts w:ascii="Calibri" w:hAnsi="Calibri"/>
          <w:b/>
          <w:w w:val="130"/>
          <w:sz w:val="20"/>
        </w:rPr>
        <w:t>PÉČE</w:t>
      </w:r>
    </w:p>
    <w:p w:rsidR="00FA0322" w:rsidRDefault="00B44B36">
      <w:pPr>
        <w:spacing w:before="87"/>
        <w:ind w:right="154"/>
        <w:jc w:val="center"/>
        <w:rPr>
          <w:rFonts w:ascii="Calibri"/>
          <w:b/>
          <w:sz w:val="20"/>
        </w:rPr>
      </w:pPr>
      <w:r>
        <w:rPr>
          <w:rFonts w:ascii="Calibri"/>
          <w:b/>
          <w:w w:val="115"/>
          <w:sz w:val="20"/>
        </w:rPr>
        <w:t>Platnost</w:t>
      </w:r>
      <w:r>
        <w:rPr>
          <w:rFonts w:ascii="Calibri"/>
          <w:b/>
          <w:spacing w:val="4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od</w:t>
      </w:r>
      <w:r>
        <w:rPr>
          <w:rFonts w:ascii="Calibri"/>
          <w:b/>
          <w:spacing w:val="4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1.</w:t>
      </w:r>
      <w:r>
        <w:rPr>
          <w:rFonts w:ascii="Calibri"/>
          <w:b/>
          <w:spacing w:val="5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1.</w:t>
      </w:r>
      <w:r>
        <w:rPr>
          <w:rFonts w:ascii="Calibri"/>
          <w:b/>
          <w:spacing w:val="4"/>
          <w:w w:val="115"/>
          <w:sz w:val="20"/>
        </w:rPr>
        <w:t xml:space="preserve"> </w:t>
      </w:r>
      <w:r>
        <w:rPr>
          <w:rFonts w:ascii="Calibri"/>
          <w:b/>
          <w:spacing w:val="-4"/>
          <w:w w:val="115"/>
          <w:sz w:val="20"/>
        </w:rPr>
        <w:t>2026</w:t>
      </w:r>
    </w:p>
    <w:p w:rsidR="00FA0322" w:rsidRDefault="00FA0322">
      <w:pPr>
        <w:pStyle w:val="Zkladntext"/>
        <w:rPr>
          <w:rFonts w:ascii="Calibri"/>
          <w:b/>
        </w:rPr>
      </w:pPr>
    </w:p>
    <w:p w:rsidR="00FA0322" w:rsidRDefault="00FA0322">
      <w:pPr>
        <w:pStyle w:val="Zkladntext"/>
        <w:spacing w:before="132" w:after="1"/>
        <w:rPr>
          <w:rFonts w:ascii="Calibri"/>
          <w:b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3520"/>
        <w:gridCol w:w="3700"/>
      </w:tblGrid>
      <w:tr w:rsidR="00FA0322">
        <w:trPr>
          <w:trHeight w:val="1979"/>
        </w:trPr>
        <w:tc>
          <w:tcPr>
            <w:tcW w:w="2140" w:type="dxa"/>
          </w:tcPr>
          <w:p w:rsidR="00FA0322" w:rsidRDefault="00FA032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0322" w:rsidRDefault="00FA0322">
            <w:pPr>
              <w:pStyle w:val="TableParagraph"/>
              <w:spacing w:before="232"/>
              <w:rPr>
                <w:rFonts w:ascii="Calibri"/>
                <w:b/>
                <w:sz w:val="20"/>
              </w:rPr>
            </w:pPr>
          </w:p>
          <w:p w:rsidR="00FA0322" w:rsidRDefault="00B44B36">
            <w:pPr>
              <w:pStyle w:val="TableParagraph"/>
              <w:spacing w:line="276" w:lineRule="auto"/>
              <w:ind w:left="281" w:firstLine="11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25"/>
                <w:sz w:val="20"/>
              </w:rPr>
              <w:t>Ubytování za kalendářní</w:t>
            </w:r>
            <w:r>
              <w:rPr>
                <w:rFonts w:ascii="Calibri" w:hAns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20"/>
              </w:rPr>
              <w:t>den</w:t>
            </w:r>
          </w:p>
        </w:tc>
        <w:tc>
          <w:tcPr>
            <w:tcW w:w="3520" w:type="dxa"/>
          </w:tcPr>
          <w:p w:rsidR="00FA0322" w:rsidRDefault="00FA0322">
            <w:pPr>
              <w:pStyle w:val="TableParagraph"/>
              <w:spacing w:before="55"/>
              <w:rPr>
                <w:rFonts w:ascii="Calibri"/>
                <w:b/>
                <w:sz w:val="20"/>
              </w:rPr>
            </w:pPr>
          </w:p>
          <w:p w:rsidR="00FA0322" w:rsidRDefault="00B44B36">
            <w:pPr>
              <w:pStyle w:val="TableParagraph"/>
              <w:spacing w:before="1"/>
              <w:ind w:left="123" w:right="10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25"/>
                <w:sz w:val="20"/>
              </w:rPr>
              <w:t>Jednolůžkový</w:t>
            </w:r>
            <w:r>
              <w:rPr>
                <w:rFonts w:ascii="Calibri" w:hAnsi="Calibri"/>
                <w:b/>
                <w:spacing w:val="1"/>
                <w:w w:val="12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20"/>
              </w:rPr>
              <w:t>pokoj:</w:t>
            </w:r>
            <w:r>
              <w:rPr>
                <w:rFonts w:ascii="Calibri" w:hAnsi="Calibri"/>
                <w:b/>
                <w:spacing w:val="1"/>
                <w:w w:val="12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20"/>
              </w:rPr>
              <w:t>380</w:t>
            </w:r>
            <w:r>
              <w:rPr>
                <w:rFonts w:ascii="Calibri" w:hAnsi="Calibri"/>
                <w:b/>
                <w:spacing w:val="1"/>
                <w:w w:val="1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25"/>
                <w:sz w:val="20"/>
              </w:rPr>
              <w:t>Kč</w:t>
            </w:r>
          </w:p>
          <w:p w:rsidR="00FA0322" w:rsidRDefault="00B44B36">
            <w:pPr>
              <w:pStyle w:val="TableParagraph"/>
              <w:spacing w:before="25"/>
              <w:ind w:left="123" w:right="102"/>
              <w:jc w:val="center"/>
              <w:rPr>
                <w:sz w:val="20"/>
              </w:rPr>
            </w:pPr>
            <w:r>
              <w:rPr>
                <w:sz w:val="20"/>
              </w:rPr>
              <w:t>(tři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osmdesát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korun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českých)</w:t>
            </w:r>
          </w:p>
          <w:p w:rsidR="00FA0322" w:rsidRDefault="00B44B36">
            <w:pPr>
              <w:pStyle w:val="TableParagraph"/>
              <w:spacing w:before="46" w:line="276" w:lineRule="auto"/>
              <w:ind w:left="341" w:right="31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25"/>
                <w:sz w:val="20"/>
              </w:rPr>
              <w:t>Dvou</w:t>
            </w:r>
            <w:r>
              <w:rPr>
                <w:rFonts w:ascii="Calibri" w:hAns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20"/>
              </w:rPr>
              <w:t>a</w:t>
            </w:r>
            <w:r>
              <w:rPr>
                <w:rFonts w:ascii="Calibri" w:hAns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20"/>
              </w:rPr>
              <w:t>více</w:t>
            </w:r>
            <w:r>
              <w:rPr>
                <w:rFonts w:ascii="Calibri" w:hAns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20"/>
              </w:rPr>
              <w:t>lůžkový</w:t>
            </w:r>
            <w:r>
              <w:rPr>
                <w:rFonts w:ascii="Calibri" w:hAns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20"/>
              </w:rPr>
              <w:t>pokoj: 335 Kč</w:t>
            </w:r>
          </w:p>
          <w:p w:rsidR="00FA0322" w:rsidRDefault="00B44B36">
            <w:pPr>
              <w:pStyle w:val="TableParagraph"/>
              <w:spacing w:line="234" w:lineRule="exact"/>
              <w:ind w:left="123" w:right="102"/>
              <w:jc w:val="center"/>
              <w:rPr>
                <w:sz w:val="20"/>
              </w:rPr>
            </w:pPr>
            <w:r>
              <w:rPr>
                <w:sz w:val="20"/>
              </w:rPr>
              <w:t>(tři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sta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třicet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pět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korun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českých</w:t>
            </w:r>
          </w:p>
        </w:tc>
        <w:tc>
          <w:tcPr>
            <w:tcW w:w="3700" w:type="dxa"/>
          </w:tcPr>
          <w:p w:rsidR="00FA0322" w:rsidRDefault="00B44B36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Zahrnuje:</w:t>
            </w:r>
          </w:p>
          <w:p w:rsidR="00FA0322" w:rsidRDefault="00B44B3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5"/>
              <w:ind w:left="46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poskytnutí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ubytování,</w:t>
            </w:r>
          </w:p>
          <w:p w:rsidR="00FA0322" w:rsidRDefault="00B44B3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5"/>
              <w:ind w:left="46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úklid,</w:t>
            </w:r>
          </w:p>
          <w:p w:rsidR="00FA0322" w:rsidRDefault="00B44B3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5" w:line="273" w:lineRule="auto"/>
              <w:ind w:left="467" w:right="244"/>
              <w:rPr>
                <w:sz w:val="20"/>
              </w:rPr>
            </w:pPr>
            <w:r>
              <w:rPr>
                <w:sz w:val="20"/>
              </w:rPr>
              <w:t xml:space="preserve">praní a drobné opravy ložního </w:t>
            </w:r>
            <w:r>
              <w:rPr>
                <w:w w:val="105"/>
                <w:sz w:val="20"/>
              </w:rPr>
              <w:t>prádla a ošacení,</w:t>
            </w:r>
          </w:p>
          <w:p w:rsidR="00FA0322" w:rsidRDefault="00B44B3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"/>
              <w:ind w:left="46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žehlení;</w:t>
            </w:r>
          </w:p>
        </w:tc>
      </w:tr>
      <w:tr w:rsidR="00FA0322">
        <w:trPr>
          <w:trHeight w:val="1840"/>
        </w:trPr>
        <w:tc>
          <w:tcPr>
            <w:tcW w:w="2140" w:type="dxa"/>
          </w:tcPr>
          <w:p w:rsidR="00FA0322" w:rsidRDefault="00FA032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0322" w:rsidRDefault="00FA0322">
            <w:pPr>
              <w:pStyle w:val="TableParagraph"/>
              <w:spacing w:before="158"/>
              <w:rPr>
                <w:rFonts w:ascii="Calibri"/>
                <w:b/>
                <w:sz w:val="20"/>
              </w:rPr>
            </w:pPr>
          </w:p>
          <w:p w:rsidR="00FA0322" w:rsidRDefault="00B44B36">
            <w:pPr>
              <w:pStyle w:val="TableParagraph"/>
              <w:spacing w:line="276" w:lineRule="auto"/>
              <w:ind w:left="281" w:firstLine="32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25"/>
                <w:sz w:val="20"/>
              </w:rPr>
              <w:t>Strava za kalendářní</w:t>
            </w:r>
            <w:r>
              <w:rPr>
                <w:rFonts w:ascii="Calibri" w:hAns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20"/>
              </w:rPr>
              <w:t>den</w:t>
            </w:r>
          </w:p>
        </w:tc>
        <w:tc>
          <w:tcPr>
            <w:tcW w:w="3520" w:type="dxa"/>
          </w:tcPr>
          <w:p w:rsidR="00FA0322" w:rsidRDefault="00FA032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0322" w:rsidRDefault="00FA0322">
            <w:pPr>
              <w:pStyle w:val="TableParagraph"/>
              <w:spacing w:before="18"/>
              <w:rPr>
                <w:rFonts w:ascii="Calibri"/>
                <w:b/>
                <w:sz w:val="20"/>
              </w:rPr>
            </w:pPr>
          </w:p>
          <w:p w:rsidR="00FA0322" w:rsidRDefault="00B44B36">
            <w:pPr>
              <w:pStyle w:val="TableParagraph"/>
              <w:ind w:left="123" w:right="10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25"/>
                <w:sz w:val="20"/>
              </w:rPr>
              <w:t>290</w:t>
            </w:r>
            <w:r>
              <w:rPr>
                <w:rFonts w:ascii="Calibri" w:hAns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35"/>
                <w:sz w:val="20"/>
              </w:rPr>
              <w:t>Kč</w:t>
            </w:r>
          </w:p>
          <w:p w:rsidR="00FA0322" w:rsidRDefault="00B44B36">
            <w:pPr>
              <w:pStyle w:val="TableParagraph"/>
              <w:spacing w:before="25" w:line="273" w:lineRule="auto"/>
              <w:ind w:left="123" w:right="100"/>
              <w:jc w:val="center"/>
              <w:rPr>
                <w:sz w:val="20"/>
              </w:rPr>
            </w:pPr>
            <w:r>
              <w:rPr>
                <w:sz w:val="20"/>
              </w:rPr>
              <w:t>(dvě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devadesát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korun </w:t>
            </w:r>
            <w:r>
              <w:rPr>
                <w:spacing w:val="-2"/>
                <w:sz w:val="20"/>
              </w:rPr>
              <w:t>českých)</w:t>
            </w:r>
          </w:p>
        </w:tc>
        <w:tc>
          <w:tcPr>
            <w:tcW w:w="3700" w:type="dxa"/>
          </w:tcPr>
          <w:p w:rsidR="00FA0322" w:rsidRDefault="00B44B36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Zahrnuje:</w:t>
            </w:r>
          </w:p>
          <w:p w:rsidR="00FA0322" w:rsidRDefault="00B44B3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35" w:line="273" w:lineRule="auto"/>
              <w:ind w:left="467" w:right="827"/>
              <w:rPr>
                <w:sz w:val="20"/>
              </w:rPr>
            </w:pPr>
            <w:r>
              <w:rPr>
                <w:w w:val="105"/>
                <w:sz w:val="20"/>
              </w:rPr>
              <w:t>minimálně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hlavní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jídla </w:t>
            </w:r>
            <w:r>
              <w:rPr>
                <w:spacing w:val="-2"/>
                <w:w w:val="105"/>
                <w:sz w:val="20"/>
              </w:rPr>
              <w:t>denně,</w:t>
            </w:r>
          </w:p>
          <w:p w:rsidR="00FA0322" w:rsidRDefault="00B44B3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"/>
              <w:ind w:left="467"/>
              <w:rPr>
                <w:sz w:val="20"/>
              </w:rPr>
            </w:pPr>
            <w:r>
              <w:rPr>
                <w:w w:val="105"/>
                <w:sz w:val="20"/>
              </w:rPr>
              <w:t>pitný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režim,</w:t>
            </w:r>
          </w:p>
          <w:p w:rsidR="00FA0322" w:rsidRDefault="00B44B3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35" w:line="273" w:lineRule="auto"/>
              <w:ind w:left="467" w:right="452"/>
              <w:rPr>
                <w:sz w:val="20"/>
              </w:rPr>
            </w:pPr>
            <w:r>
              <w:rPr>
                <w:sz w:val="20"/>
              </w:rPr>
              <w:t>provozní náklady související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 přípravou stravy.</w:t>
            </w:r>
          </w:p>
        </w:tc>
      </w:tr>
      <w:tr w:rsidR="00FA0322">
        <w:trPr>
          <w:trHeight w:val="1399"/>
        </w:trPr>
        <w:tc>
          <w:tcPr>
            <w:tcW w:w="2140" w:type="dxa"/>
          </w:tcPr>
          <w:p w:rsidR="00FA0322" w:rsidRDefault="00FA0322">
            <w:pPr>
              <w:pStyle w:val="TableParagraph"/>
              <w:spacing w:before="179"/>
              <w:rPr>
                <w:rFonts w:ascii="Calibri"/>
                <w:b/>
                <w:sz w:val="20"/>
              </w:rPr>
            </w:pPr>
          </w:p>
          <w:p w:rsidR="00FA0322" w:rsidRDefault="00B44B36">
            <w:pPr>
              <w:pStyle w:val="TableParagraph"/>
              <w:spacing w:line="276" w:lineRule="auto"/>
              <w:ind w:left="727" w:hanging="6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25"/>
                <w:sz w:val="20"/>
              </w:rPr>
              <w:t>Vratka</w:t>
            </w:r>
            <w:r>
              <w:rPr>
                <w:rFonts w:ascii="Calibri"/>
                <w:b/>
                <w:spacing w:val="-15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za</w:t>
            </w:r>
            <w:r>
              <w:rPr>
                <w:rFonts w:ascii="Calibri"/>
                <w:b/>
                <w:spacing w:val="-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 xml:space="preserve">suroviny </w:t>
            </w:r>
            <w:r>
              <w:rPr>
                <w:rFonts w:ascii="Calibri"/>
                <w:b/>
                <w:w w:val="130"/>
                <w:sz w:val="20"/>
              </w:rPr>
              <w:t>za den</w:t>
            </w:r>
          </w:p>
        </w:tc>
        <w:tc>
          <w:tcPr>
            <w:tcW w:w="3520" w:type="dxa"/>
          </w:tcPr>
          <w:p w:rsidR="00FA0322" w:rsidRDefault="00B44B36">
            <w:pPr>
              <w:pStyle w:val="TableParagraph"/>
              <w:spacing w:before="152"/>
              <w:ind w:left="123" w:right="10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95"/>
                <w:sz w:val="20"/>
              </w:rPr>
              <w:t>116</w:t>
            </w:r>
            <w:r>
              <w:rPr>
                <w:rFonts w:ascii="Calibri" w:hAns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20"/>
                <w:sz w:val="20"/>
              </w:rPr>
              <w:t>Kč</w:t>
            </w:r>
          </w:p>
          <w:p w:rsidR="00FA0322" w:rsidRDefault="00B44B36">
            <w:pPr>
              <w:pStyle w:val="TableParagraph"/>
              <w:spacing w:before="113" w:line="360" w:lineRule="auto"/>
              <w:ind w:left="123" w:right="1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(jedno sto šestnáct korun </w:t>
            </w:r>
            <w:r>
              <w:rPr>
                <w:spacing w:val="-2"/>
                <w:w w:val="110"/>
                <w:sz w:val="20"/>
              </w:rPr>
              <w:t>českých)</w:t>
            </w:r>
          </w:p>
        </w:tc>
        <w:tc>
          <w:tcPr>
            <w:tcW w:w="3700" w:type="dxa"/>
          </w:tcPr>
          <w:p w:rsidR="00FA0322" w:rsidRDefault="00B44B36">
            <w:pPr>
              <w:pStyle w:val="TableParagraph"/>
              <w:spacing w:line="273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Vratka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suroviny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bude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Klientovi </w:t>
            </w:r>
            <w:r>
              <w:rPr>
                <w:sz w:val="20"/>
              </w:rPr>
              <w:t>vrácena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řádně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nahlášené </w:t>
            </w:r>
            <w:r>
              <w:rPr>
                <w:w w:val="105"/>
                <w:sz w:val="20"/>
              </w:rPr>
              <w:t>nepřítomnosti po odhlášení celodenní stravy v souladu</w:t>
            </w:r>
          </w:p>
          <w:p w:rsidR="00FA0322" w:rsidRDefault="00B44B3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Domácím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řádem.</w:t>
            </w:r>
          </w:p>
        </w:tc>
      </w:tr>
      <w:tr w:rsidR="00FA0322">
        <w:trPr>
          <w:trHeight w:val="3359"/>
        </w:trPr>
        <w:tc>
          <w:tcPr>
            <w:tcW w:w="2140" w:type="dxa"/>
          </w:tcPr>
          <w:p w:rsidR="00FA0322" w:rsidRDefault="00FA032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0322" w:rsidRDefault="00FA032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0322" w:rsidRDefault="00FA032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0322" w:rsidRDefault="00FA032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0322" w:rsidRDefault="00FA0322">
            <w:pPr>
              <w:pStyle w:val="TableParagraph"/>
              <w:spacing w:before="181"/>
              <w:rPr>
                <w:rFonts w:ascii="Calibri"/>
                <w:b/>
                <w:sz w:val="20"/>
              </w:rPr>
            </w:pPr>
          </w:p>
          <w:p w:rsidR="00FA0322" w:rsidRDefault="00B44B36">
            <w:pPr>
              <w:pStyle w:val="TableParagraph"/>
              <w:spacing w:line="276" w:lineRule="auto"/>
              <w:ind w:left="762" w:right="109" w:hanging="62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4"/>
                <w:w w:val="130"/>
                <w:sz w:val="20"/>
              </w:rPr>
              <w:t>Úhrada</w:t>
            </w:r>
            <w:r>
              <w:rPr>
                <w:rFonts w:ascii="Calibri" w:hAnsi="Calibri"/>
                <w:b/>
                <w:spacing w:val="-11"/>
                <w:w w:val="13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w w:val="130"/>
                <w:sz w:val="20"/>
              </w:rPr>
              <w:t>celkem</w:t>
            </w:r>
            <w:r>
              <w:rPr>
                <w:rFonts w:ascii="Calibri" w:hAnsi="Calibri"/>
                <w:b/>
                <w:spacing w:val="-11"/>
                <w:w w:val="13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w w:val="130"/>
                <w:sz w:val="20"/>
              </w:rPr>
              <w:t xml:space="preserve">za </w:t>
            </w:r>
            <w:r>
              <w:rPr>
                <w:rFonts w:ascii="Calibri" w:hAnsi="Calibri"/>
                <w:b/>
                <w:spacing w:val="-2"/>
                <w:w w:val="130"/>
                <w:sz w:val="20"/>
              </w:rPr>
              <w:t>měsíc</w:t>
            </w:r>
          </w:p>
        </w:tc>
        <w:tc>
          <w:tcPr>
            <w:tcW w:w="3520" w:type="dxa"/>
          </w:tcPr>
          <w:p w:rsidR="00FA0322" w:rsidRDefault="00B44B36">
            <w:pPr>
              <w:pStyle w:val="TableParagraph"/>
              <w:spacing w:before="240" w:line="333" w:lineRule="auto"/>
              <w:ind w:left="606" w:right="583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25"/>
                <w:sz w:val="20"/>
              </w:rPr>
              <w:t>Jednolůžkový</w:t>
            </w:r>
            <w:r>
              <w:rPr>
                <w:rFonts w:ascii="Calibri" w:hAns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20"/>
              </w:rPr>
              <w:t>pokoj: 20 381 Kč</w:t>
            </w:r>
          </w:p>
          <w:p w:rsidR="00FA0322" w:rsidRDefault="00B44B36">
            <w:pPr>
              <w:pStyle w:val="TableParagraph"/>
              <w:spacing w:line="273" w:lineRule="auto"/>
              <w:ind w:left="123" w:right="1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(dvacet tisíc tři sta osmdesát </w:t>
            </w:r>
            <w:r>
              <w:rPr>
                <w:w w:val="110"/>
                <w:sz w:val="20"/>
              </w:rPr>
              <w:t>jedna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korun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českých)</w:t>
            </w:r>
          </w:p>
          <w:p w:rsidR="00FA0322" w:rsidRDefault="00FA0322">
            <w:pPr>
              <w:pStyle w:val="TableParagraph"/>
              <w:spacing w:before="160"/>
              <w:rPr>
                <w:rFonts w:ascii="Calibri"/>
                <w:b/>
                <w:sz w:val="20"/>
              </w:rPr>
            </w:pPr>
          </w:p>
          <w:p w:rsidR="00FA0322" w:rsidRDefault="00B44B36">
            <w:pPr>
              <w:pStyle w:val="TableParagraph"/>
              <w:spacing w:line="333" w:lineRule="auto"/>
              <w:ind w:left="341" w:right="31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20"/>
                <w:sz w:val="20"/>
              </w:rPr>
              <w:t>Dvou a více lůžkový pokoj: 19 013 Kč</w:t>
            </w:r>
          </w:p>
          <w:p w:rsidR="00FA0322" w:rsidRDefault="00B44B36">
            <w:pPr>
              <w:pStyle w:val="TableParagraph"/>
              <w:spacing w:line="273" w:lineRule="auto"/>
              <w:ind w:left="123" w:right="1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(devatenáct tisíc třináct korun </w:t>
            </w:r>
            <w:r>
              <w:rPr>
                <w:spacing w:val="-2"/>
                <w:w w:val="110"/>
                <w:sz w:val="20"/>
              </w:rPr>
              <w:t>českých)</w:t>
            </w:r>
          </w:p>
        </w:tc>
        <w:tc>
          <w:tcPr>
            <w:tcW w:w="3700" w:type="dxa"/>
          </w:tcPr>
          <w:p w:rsidR="00FA0322" w:rsidRDefault="00B44B36">
            <w:pPr>
              <w:pStyle w:val="TableParagraph"/>
              <w:spacing w:line="273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Výpočet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úhrady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ubytování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 </w:t>
            </w:r>
            <w:r>
              <w:rPr>
                <w:spacing w:val="-2"/>
                <w:w w:val="105"/>
                <w:sz w:val="20"/>
              </w:rPr>
              <w:t>stravu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kalendářní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měsíc:</w:t>
            </w:r>
          </w:p>
          <w:p w:rsidR="00FA0322" w:rsidRDefault="00B44B36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line="268" w:lineRule="auto"/>
              <w:ind w:left="107" w:right="154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15"/>
                <w:sz w:val="20"/>
              </w:rPr>
              <w:t xml:space="preserve">jednolůžkový pokoj: 670 Kč </w:t>
            </w:r>
            <w:r>
              <w:rPr>
                <w:w w:val="115"/>
                <w:sz w:val="20"/>
              </w:rPr>
              <w:t xml:space="preserve">krát </w:t>
            </w:r>
            <w:r>
              <w:rPr>
                <w:w w:val="110"/>
                <w:sz w:val="20"/>
              </w:rPr>
              <w:t>průměrný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počet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dnů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měsíci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za </w:t>
            </w:r>
            <w:r>
              <w:rPr>
                <w:w w:val="115"/>
                <w:sz w:val="20"/>
              </w:rPr>
              <w:t>kalendářní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rok,</w:t>
            </w:r>
          </w:p>
          <w:p w:rsidR="00FA0322" w:rsidRDefault="00B44B3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tj.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30,42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(365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dní/12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měsíců)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FA0322" w:rsidRDefault="00B44B36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381,4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381</w:t>
            </w:r>
            <w:r>
              <w:rPr>
                <w:spacing w:val="-5"/>
                <w:sz w:val="20"/>
              </w:rPr>
              <w:t xml:space="preserve"> Kč</w:t>
            </w:r>
          </w:p>
          <w:p w:rsidR="00FA0322" w:rsidRDefault="00B44B3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35" w:line="264" w:lineRule="auto"/>
              <w:ind w:left="107" w:right="309" w:firstLine="0"/>
              <w:rPr>
                <w:sz w:val="20"/>
              </w:rPr>
            </w:pPr>
            <w:r>
              <w:rPr>
                <w:rFonts w:ascii="Calibri" w:hAnsi="Calibri"/>
                <w:b/>
                <w:w w:val="115"/>
                <w:sz w:val="20"/>
              </w:rPr>
              <w:t xml:space="preserve">dvou a více lůžkový pokoj: </w:t>
            </w:r>
            <w:r>
              <w:rPr>
                <w:w w:val="115"/>
                <w:sz w:val="20"/>
              </w:rPr>
              <w:t xml:space="preserve">625 </w:t>
            </w:r>
            <w:r>
              <w:rPr>
                <w:w w:val="110"/>
                <w:sz w:val="20"/>
              </w:rPr>
              <w:t>Kč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krát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průměrný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počet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dnů</w:t>
            </w:r>
          </w:p>
          <w:p w:rsidR="00FA0322" w:rsidRDefault="00B44B36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měsíci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kalendářní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rok,</w:t>
            </w:r>
          </w:p>
          <w:p w:rsidR="00FA0322" w:rsidRDefault="00B44B36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tj.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30,42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(365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dní/12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měsíců)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FA0322" w:rsidRDefault="00B44B36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012,5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Kč</w:t>
            </w:r>
          </w:p>
        </w:tc>
      </w:tr>
      <w:tr w:rsidR="00FA0322">
        <w:trPr>
          <w:trHeight w:val="1940"/>
        </w:trPr>
        <w:tc>
          <w:tcPr>
            <w:tcW w:w="2140" w:type="dxa"/>
          </w:tcPr>
          <w:p w:rsidR="00FA0322" w:rsidRDefault="00FA032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0322" w:rsidRDefault="00FA032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0322" w:rsidRDefault="00FA0322">
            <w:pPr>
              <w:pStyle w:val="TableParagraph"/>
              <w:spacing w:before="64"/>
              <w:rPr>
                <w:rFonts w:ascii="Calibri"/>
                <w:b/>
                <w:sz w:val="20"/>
              </w:rPr>
            </w:pPr>
          </w:p>
          <w:p w:rsidR="00FA0322" w:rsidRDefault="00B44B36">
            <w:pPr>
              <w:pStyle w:val="TableParagraph"/>
              <w:ind w:left="33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30"/>
                <w:sz w:val="20"/>
              </w:rPr>
              <w:t>Péče</w:t>
            </w:r>
            <w:r>
              <w:rPr>
                <w:rFonts w:ascii="Calibri" w:hAnsi="Calibri"/>
                <w:b/>
                <w:spacing w:val="-4"/>
                <w:w w:val="130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30"/>
                <w:sz w:val="20"/>
              </w:rPr>
              <w:t>za</w:t>
            </w:r>
            <w:r>
              <w:rPr>
                <w:rFonts w:ascii="Calibri" w:hAnsi="Calibri"/>
                <w:b/>
                <w:spacing w:val="-3"/>
                <w:w w:val="13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30"/>
                <w:sz w:val="20"/>
              </w:rPr>
              <w:t>měsíc</w:t>
            </w:r>
          </w:p>
        </w:tc>
        <w:tc>
          <w:tcPr>
            <w:tcW w:w="3520" w:type="dxa"/>
          </w:tcPr>
          <w:p w:rsidR="00FA0322" w:rsidRDefault="00FA032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FA0322" w:rsidRDefault="00FA0322">
            <w:pPr>
              <w:pStyle w:val="TableParagraph"/>
              <w:spacing w:before="212"/>
              <w:rPr>
                <w:rFonts w:ascii="Calibri"/>
                <w:b/>
                <w:sz w:val="20"/>
              </w:rPr>
            </w:pPr>
          </w:p>
          <w:p w:rsidR="00FA0322" w:rsidRDefault="00B44B36">
            <w:pPr>
              <w:pStyle w:val="TableParagraph"/>
              <w:spacing w:line="276" w:lineRule="auto"/>
              <w:ind w:left="1380" w:right="24" w:hanging="11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25"/>
                <w:sz w:val="20"/>
              </w:rPr>
              <w:t>ve výši přiznaného příspěvku na péči</w:t>
            </w:r>
          </w:p>
        </w:tc>
        <w:tc>
          <w:tcPr>
            <w:tcW w:w="3700" w:type="dxa"/>
          </w:tcPr>
          <w:p w:rsidR="00FA0322" w:rsidRDefault="00B44B36">
            <w:pPr>
              <w:pStyle w:val="TableParagraph"/>
              <w:spacing w:line="273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Dle schopnosti zvládat základní </w:t>
            </w:r>
            <w:r>
              <w:rPr>
                <w:w w:val="110"/>
                <w:sz w:val="20"/>
              </w:rPr>
              <w:t>životní potřeby:</w:t>
            </w:r>
          </w:p>
          <w:p w:rsidR="00FA0322" w:rsidRDefault="00B44B3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3" w:lineRule="auto"/>
              <w:ind w:left="467" w:right="91"/>
              <w:rPr>
                <w:sz w:val="20"/>
              </w:rPr>
            </w:pPr>
            <w:r>
              <w:rPr>
                <w:w w:val="110"/>
                <w:sz w:val="20"/>
              </w:rPr>
              <w:t>pomoc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při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osobní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hygieně </w:t>
            </w:r>
            <w:r>
              <w:rPr>
                <w:sz w:val="20"/>
              </w:rPr>
              <w:t xml:space="preserve">nebo poskytnutí podmínek pro </w:t>
            </w:r>
            <w:r>
              <w:rPr>
                <w:w w:val="110"/>
                <w:sz w:val="20"/>
              </w:rPr>
              <w:t>osobní hygienu,</w:t>
            </w:r>
          </w:p>
          <w:p w:rsidR="00FA0322" w:rsidRDefault="00B44B3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/>
              <w:rPr>
                <w:sz w:val="20"/>
              </w:rPr>
            </w:pPr>
            <w:r>
              <w:rPr>
                <w:sz w:val="20"/>
              </w:rPr>
              <w:t>pomoc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zvládání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běžných</w:t>
            </w:r>
          </w:p>
          <w:p w:rsidR="00FA0322" w:rsidRDefault="00B44B36">
            <w:pPr>
              <w:pStyle w:val="TableParagraph"/>
              <w:spacing w:before="28"/>
              <w:ind w:left="467"/>
              <w:rPr>
                <w:sz w:val="20"/>
              </w:rPr>
            </w:pPr>
            <w:r>
              <w:rPr>
                <w:sz w:val="20"/>
              </w:rPr>
              <w:t>úkonů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péče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vlastní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osobu,</w:t>
            </w:r>
          </w:p>
        </w:tc>
      </w:tr>
    </w:tbl>
    <w:p w:rsidR="00FA0322" w:rsidRDefault="00FA0322">
      <w:pPr>
        <w:pStyle w:val="TableParagraph"/>
        <w:rPr>
          <w:sz w:val="20"/>
        </w:rPr>
        <w:sectPr w:rsidR="00FA0322">
          <w:headerReference w:type="default" r:id="rId7"/>
          <w:footerReference w:type="default" r:id="rId8"/>
          <w:type w:val="continuous"/>
          <w:pgSz w:w="11920" w:h="16840"/>
          <w:pgMar w:top="1580" w:right="1133" w:bottom="2080" w:left="1275" w:header="231" w:footer="1887" w:gutter="0"/>
          <w:pgNumType w:start="1"/>
          <w:cols w:space="708"/>
        </w:sectPr>
      </w:pPr>
    </w:p>
    <w:p w:rsidR="00FA0322" w:rsidRDefault="00FA0322">
      <w:pPr>
        <w:pStyle w:val="Zkladntext"/>
        <w:spacing w:before="11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3520"/>
        <w:gridCol w:w="3700"/>
      </w:tblGrid>
      <w:tr w:rsidR="00FA0322">
        <w:trPr>
          <w:trHeight w:val="2240"/>
        </w:trPr>
        <w:tc>
          <w:tcPr>
            <w:tcW w:w="2140" w:type="dxa"/>
          </w:tcPr>
          <w:p w:rsidR="00FA0322" w:rsidRDefault="00FA03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0" w:type="dxa"/>
          </w:tcPr>
          <w:p w:rsidR="00FA0322" w:rsidRDefault="00FA03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0" w:type="dxa"/>
          </w:tcPr>
          <w:p w:rsidR="00FA0322" w:rsidRDefault="00B44B3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73" w:lineRule="auto"/>
              <w:ind w:left="467" w:right="378"/>
              <w:rPr>
                <w:sz w:val="20"/>
              </w:rPr>
            </w:pPr>
            <w:r>
              <w:rPr>
                <w:sz w:val="20"/>
              </w:rPr>
              <w:t xml:space="preserve">zprostředkování kontaktu se </w:t>
            </w:r>
            <w:r>
              <w:rPr>
                <w:w w:val="110"/>
                <w:sz w:val="20"/>
              </w:rPr>
              <w:t>společenským prostředím,</w:t>
            </w:r>
          </w:p>
          <w:p w:rsidR="00FA0322" w:rsidRDefault="00B44B3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7"/>
              <w:rPr>
                <w:sz w:val="20"/>
              </w:rPr>
            </w:pPr>
            <w:r>
              <w:rPr>
                <w:sz w:val="20"/>
              </w:rPr>
              <w:t xml:space="preserve">sociálně-terapeutické </w:t>
            </w:r>
            <w:r>
              <w:rPr>
                <w:spacing w:val="-2"/>
                <w:sz w:val="20"/>
              </w:rPr>
              <w:t>činnosti,</w:t>
            </w:r>
          </w:p>
          <w:p w:rsidR="00FA0322" w:rsidRDefault="00B44B3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9"/>
              <w:ind w:left="46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aktivizační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činnosti,</w:t>
            </w:r>
          </w:p>
          <w:p w:rsidR="00FA0322" w:rsidRDefault="00B44B3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 w:line="280" w:lineRule="atLeast"/>
              <w:ind w:left="467" w:right="415"/>
              <w:rPr>
                <w:sz w:val="20"/>
              </w:rPr>
            </w:pPr>
            <w:r>
              <w:rPr>
                <w:sz w:val="20"/>
              </w:rPr>
              <w:t>pomoc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uplatňování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práv, </w:t>
            </w:r>
            <w:r>
              <w:rPr>
                <w:w w:val="110"/>
                <w:sz w:val="20"/>
              </w:rPr>
              <w:t>oprávněných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zájmů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při obstarávání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osobních </w:t>
            </w:r>
            <w:r>
              <w:rPr>
                <w:spacing w:val="-2"/>
                <w:w w:val="110"/>
                <w:sz w:val="20"/>
              </w:rPr>
              <w:t>záležitostí.</w:t>
            </w:r>
          </w:p>
        </w:tc>
      </w:tr>
    </w:tbl>
    <w:p w:rsidR="00FA0322" w:rsidRDefault="00FA0322">
      <w:pPr>
        <w:pStyle w:val="Zkladntext"/>
        <w:spacing w:before="102"/>
        <w:rPr>
          <w:rFonts w:ascii="Calibri"/>
          <w:b/>
        </w:rPr>
      </w:pPr>
    </w:p>
    <w:p w:rsidR="00FA0322" w:rsidRDefault="00B44B36">
      <w:pPr>
        <w:pStyle w:val="Zkladntext"/>
        <w:spacing w:line="273" w:lineRule="auto"/>
        <w:ind w:left="143" w:right="301"/>
        <w:jc w:val="both"/>
      </w:pP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případě, že by Klientovi po zaplacení úhrady za ubytování a stravu podle odst. </w:t>
      </w:r>
      <w:r>
        <w:t xml:space="preserve">6.1.1. </w:t>
      </w:r>
      <w:r>
        <w:rPr>
          <w:w w:val="105"/>
        </w:rPr>
        <w:t>Smlouvy a této Přílohy č. 2 za</w:t>
      </w:r>
      <w:r>
        <w:rPr>
          <w:spacing w:val="-13"/>
          <w:w w:val="105"/>
        </w:rPr>
        <w:t xml:space="preserve"> </w:t>
      </w:r>
      <w:r>
        <w:rPr>
          <w:w w:val="105"/>
        </w:rPr>
        <w:t>kalendářní měsíc nezůstala částka ve výši alespoň 15 % (patnácti procent) jeh</w:t>
      </w:r>
      <w:r>
        <w:rPr>
          <w:w w:val="105"/>
        </w:rPr>
        <w:t>o měsíčního příjmu, částky úhrady se poměrně sníží, aby po jejich zaplacení zůstalo Klientovi k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dispozici alespoň 15 % (patnáct procent) jeho měsíčního </w:t>
      </w:r>
      <w:r>
        <w:rPr>
          <w:spacing w:val="-2"/>
          <w:w w:val="105"/>
        </w:rPr>
        <w:t>příjmu.</w:t>
      </w:r>
    </w:p>
    <w:p w:rsidR="00FA0322" w:rsidRDefault="00FA0322">
      <w:pPr>
        <w:pStyle w:val="Zkladntext"/>
        <w:spacing w:before="159"/>
      </w:pPr>
    </w:p>
    <w:p w:rsidR="00FA0322" w:rsidRDefault="00B44B36">
      <w:pPr>
        <w:pStyle w:val="Zkladntext"/>
        <w:spacing w:line="264" w:lineRule="auto"/>
        <w:ind w:left="143" w:right="300"/>
        <w:jc w:val="both"/>
      </w:pPr>
      <w:r>
        <w:rPr>
          <w:rFonts w:ascii="Calibri" w:hAnsi="Calibri"/>
          <w:b/>
          <w:w w:val="110"/>
        </w:rPr>
        <w:t>Snížená</w:t>
      </w:r>
      <w:r>
        <w:rPr>
          <w:rFonts w:ascii="Calibri" w:hAnsi="Calibri"/>
          <w:b/>
          <w:spacing w:val="-4"/>
          <w:w w:val="110"/>
        </w:rPr>
        <w:t xml:space="preserve"> </w:t>
      </w:r>
      <w:r>
        <w:rPr>
          <w:rFonts w:ascii="Calibri" w:hAnsi="Calibri"/>
          <w:b/>
          <w:w w:val="110"/>
        </w:rPr>
        <w:t>výše</w:t>
      </w:r>
      <w:r>
        <w:rPr>
          <w:rFonts w:ascii="Calibri" w:hAnsi="Calibri"/>
          <w:b/>
          <w:spacing w:val="10"/>
          <w:w w:val="110"/>
        </w:rPr>
        <w:t xml:space="preserve"> </w:t>
      </w:r>
      <w:r>
        <w:rPr>
          <w:rFonts w:ascii="Calibri" w:hAnsi="Calibri"/>
          <w:b/>
          <w:w w:val="110"/>
        </w:rPr>
        <w:t xml:space="preserve">úhrady </w:t>
      </w:r>
      <w:r>
        <w:rPr>
          <w:w w:val="110"/>
        </w:rPr>
        <w:t>v</w:t>
      </w:r>
      <w:r>
        <w:rPr>
          <w:spacing w:val="-16"/>
          <w:w w:val="110"/>
        </w:rPr>
        <w:t xml:space="preserve"> </w:t>
      </w:r>
      <w:r>
        <w:rPr>
          <w:w w:val="110"/>
        </w:rPr>
        <w:t>případě</w:t>
      </w:r>
      <w:r>
        <w:rPr>
          <w:spacing w:val="-4"/>
          <w:w w:val="110"/>
        </w:rPr>
        <w:t xml:space="preserve"> </w:t>
      </w:r>
      <w:r>
        <w:rPr>
          <w:w w:val="110"/>
        </w:rPr>
        <w:t>výpočtu</w:t>
      </w:r>
      <w:r>
        <w:rPr>
          <w:spacing w:val="-5"/>
          <w:w w:val="110"/>
        </w:rPr>
        <w:t xml:space="preserve"> </w:t>
      </w:r>
      <w:r>
        <w:rPr>
          <w:w w:val="110"/>
        </w:rPr>
        <w:t>podle</w:t>
      </w:r>
      <w:r>
        <w:rPr>
          <w:spacing w:val="-5"/>
          <w:w w:val="110"/>
        </w:rPr>
        <w:t xml:space="preserve"> </w:t>
      </w:r>
      <w:r>
        <w:rPr>
          <w:w w:val="110"/>
        </w:rPr>
        <w:t>ustanovení</w:t>
      </w:r>
      <w:r>
        <w:rPr>
          <w:spacing w:val="-5"/>
          <w:w w:val="110"/>
        </w:rPr>
        <w:t xml:space="preserve"> </w:t>
      </w:r>
      <w:r>
        <w:rPr>
          <w:w w:val="110"/>
        </w:rPr>
        <w:t>§73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15"/>
          <w:w w:val="110"/>
        </w:rPr>
        <w:t xml:space="preserve"> </w:t>
      </w:r>
      <w:r>
        <w:rPr>
          <w:w w:val="110"/>
        </w:rPr>
        <w:t>3</w:t>
      </w:r>
      <w:r>
        <w:rPr>
          <w:spacing w:val="-15"/>
          <w:w w:val="110"/>
        </w:rPr>
        <w:t xml:space="preserve"> </w:t>
      </w:r>
      <w:r>
        <w:rPr>
          <w:w w:val="110"/>
        </w:rPr>
        <w:t>zákona</w:t>
      </w:r>
      <w:r>
        <w:rPr>
          <w:spacing w:val="-15"/>
          <w:w w:val="110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10"/>
        </w:rPr>
        <w:t xml:space="preserve">108/2006 </w:t>
      </w:r>
      <w:r>
        <w:t>Sb., o sociálních službách, v platném znění, tedy činí:</w:t>
      </w:r>
    </w:p>
    <w:p w:rsidR="00FA0322" w:rsidRDefault="00FA0322">
      <w:pPr>
        <w:pStyle w:val="Zkladntext"/>
      </w:pPr>
    </w:p>
    <w:p w:rsidR="00FA0322" w:rsidRDefault="00FA0322">
      <w:pPr>
        <w:pStyle w:val="Zkladntext"/>
        <w:spacing w:before="9"/>
      </w:pPr>
    </w:p>
    <w:p w:rsidR="00FA0322" w:rsidRDefault="00B44B36">
      <w:pPr>
        <w:pStyle w:val="Zkladntext"/>
        <w:tabs>
          <w:tab w:val="left" w:pos="4943"/>
        </w:tabs>
        <w:ind w:left="143"/>
      </w:pPr>
      <w:r>
        <w:rPr>
          <w:rFonts w:ascii="Times New Roman" w:hAnsi="Times New Roman"/>
          <w:color w:val="000000"/>
          <w:u w:val="single"/>
          <w:shd w:val="clear" w:color="auto" w:fill="BFBFBF"/>
        </w:rPr>
        <w:tab/>
      </w:r>
      <w:r>
        <w:rPr>
          <w:color w:val="000000"/>
          <w:spacing w:val="-2"/>
          <w:w w:val="105"/>
          <w:shd w:val="clear" w:color="auto" w:fill="BFBFBF"/>
        </w:rPr>
        <w:t>,</w:t>
      </w:r>
      <w:r>
        <w:rPr>
          <w:color w:val="000000"/>
          <w:spacing w:val="-9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a</w:t>
      </w:r>
      <w:r>
        <w:rPr>
          <w:color w:val="000000"/>
          <w:spacing w:val="-10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to</w:t>
      </w:r>
      <w:r>
        <w:rPr>
          <w:color w:val="000000"/>
          <w:spacing w:val="-9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až</w:t>
      </w:r>
      <w:r>
        <w:rPr>
          <w:color w:val="000000"/>
          <w:spacing w:val="-10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do</w:t>
      </w:r>
      <w:r>
        <w:rPr>
          <w:color w:val="000000"/>
          <w:spacing w:val="-9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dne</w:t>
      </w:r>
      <w:r>
        <w:rPr>
          <w:color w:val="000000"/>
          <w:spacing w:val="-10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změny</w:t>
      </w:r>
      <w:r>
        <w:rPr>
          <w:color w:val="000000"/>
          <w:spacing w:val="-9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výše</w:t>
      </w:r>
      <w:r>
        <w:rPr>
          <w:color w:val="000000"/>
          <w:spacing w:val="-10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příjmů</w:t>
      </w:r>
      <w:r>
        <w:rPr>
          <w:color w:val="000000"/>
          <w:spacing w:val="-9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Klienta.</w:t>
      </w:r>
    </w:p>
    <w:p w:rsidR="00FA0322" w:rsidRDefault="00FA0322">
      <w:pPr>
        <w:pStyle w:val="Zkladntext"/>
      </w:pPr>
    </w:p>
    <w:p w:rsidR="00FA0322" w:rsidRDefault="00FA0322">
      <w:pPr>
        <w:pStyle w:val="Zkladntext"/>
      </w:pPr>
    </w:p>
    <w:p w:rsidR="00FA0322" w:rsidRDefault="00FA0322">
      <w:pPr>
        <w:pStyle w:val="Zkladntext"/>
        <w:spacing w:before="87"/>
      </w:pPr>
    </w:p>
    <w:p w:rsidR="00FA0322" w:rsidRDefault="00B44B36">
      <w:pPr>
        <w:pStyle w:val="Zkladntext"/>
        <w:tabs>
          <w:tab w:val="left" w:pos="5749"/>
        </w:tabs>
        <w:ind w:left="143"/>
      </w:pPr>
      <w:proofErr w:type="gramStart"/>
      <w:r>
        <w:t>V</w:t>
      </w:r>
      <w:r>
        <w:rPr>
          <w:spacing w:val="7"/>
        </w:rPr>
        <w:t xml:space="preserve"> </w:t>
      </w:r>
      <w:r>
        <w:rPr>
          <w:color w:val="000000"/>
          <w:highlight w:val="green"/>
        </w:rPr>
        <w:t>vložit</w:t>
      </w:r>
      <w:proofErr w:type="gramEnd"/>
      <w:r>
        <w:rPr>
          <w:color w:val="000000"/>
          <w:spacing w:val="8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  <w:highlight w:val="green"/>
        </w:rPr>
        <w:t>vložit</w:t>
      </w:r>
      <w:r>
        <w:rPr>
          <w:color w:val="000000"/>
        </w:rPr>
        <w:tab/>
        <w:t>V</w:t>
      </w:r>
      <w:r>
        <w:rPr>
          <w:color w:val="000000"/>
          <w:spacing w:val="7"/>
        </w:rPr>
        <w:t xml:space="preserve"> </w:t>
      </w:r>
      <w:r>
        <w:rPr>
          <w:color w:val="000000"/>
          <w:highlight w:val="green"/>
        </w:rPr>
        <w:t>vložit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  <w:highlight w:val="green"/>
        </w:rPr>
        <w:t>vložit</w:t>
      </w:r>
    </w:p>
    <w:p w:rsidR="00FA0322" w:rsidRDefault="00FA0322">
      <w:pPr>
        <w:pStyle w:val="Zkladntext"/>
      </w:pPr>
    </w:p>
    <w:p w:rsidR="00FA0322" w:rsidRDefault="00FA0322">
      <w:pPr>
        <w:pStyle w:val="Zkladntext"/>
      </w:pPr>
    </w:p>
    <w:p w:rsidR="00FA0322" w:rsidRDefault="00FA0322">
      <w:pPr>
        <w:pStyle w:val="Zkladntext"/>
      </w:pPr>
    </w:p>
    <w:p w:rsidR="00FA0322" w:rsidRDefault="00FA0322">
      <w:pPr>
        <w:pStyle w:val="Zkladntext"/>
      </w:pPr>
    </w:p>
    <w:p w:rsidR="00FA0322" w:rsidRDefault="00B44B36">
      <w:pPr>
        <w:pStyle w:val="Zkladntext"/>
        <w:spacing w:before="19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292776</wp:posOffset>
                </wp:positionV>
                <wp:extent cx="23488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865">
                              <a:moveTo>
                                <a:pt x="0" y="0"/>
                              </a:moveTo>
                              <a:lnTo>
                                <a:pt x="23485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AB4A0" id="Graphic 4" o:spid="_x0000_s1026" style="position:absolute;margin-left:70.9pt;margin-top:23.05pt;width:18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" path="m,l2348596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3880958</wp:posOffset>
                </wp:positionH>
                <wp:positionV relativeFrom="paragraph">
                  <wp:posOffset>292776</wp:posOffset>
                </wp:positionV>
                <wp:extent cx="25393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>
                              <a:moveTo>
                                <a:pt x="0" y="0"/>
                              </a:moveTo>
                              <a:lnTo>
                                <a:pt x="25390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EE2FF" id="Graphic 5" o:spid="_x0000_s1026" style="position:absolute;margin-left:305.6pt;margin-top:23.05pt;width:19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9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" path="m,l253902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FA0322" w:rsidRDefault="00B44B36">
      <w:pPr>
        <w:pStyle w:val="Zkladntext"/>
        <w:tabs>
          <w:tab w:val="left" w:pos="5208"/>
        </w:tabs>
        <w:spacing w:before="229" w:line="432" w:lineRule="auto"/>
        <w:ind w:left="457" w:right="1229" w:hanging="32"/>
      </w:pPr>
      <w:r>
        <w:rPr>
          <w:w w:val="110"/>
        </w:rPr>
        <w:t>AHC Senior centrum Stříbro</w:t>
      </w:r>
      <w:r>
        <w:tab/>
      </w:r>
      <w:r>
        <w:rPr>
          <w:rFonts w:ascii="Times New Roman" w:hAnsi="Times New Roman"/>
          <w:color w:val="000000"/>
          <w:spacing w:val="-13"/>
          <w:highlight w:val="green"/>
        </w:rPr>
        <w:t xml:space="preserve"> </w:t>
      </w:r>
      <w:r>
        <w:rPr>
          <w:color w:val="000000"/>
          <w:spacing w:val="-2"/>
          <w:w w:val="110"/>
          <w:highlight w:val="green"/>
        </w:rPr>
        <w:t>vložit</w:t>
      </w:r>
      <w:r>
        <w:rPr>
          <w:color w:val="000000"/>
          <w:spacing w:val="-13"/>
          <w:w w:val="110"/>
          <w:highlight w:val="green"/>
        </w:rPr>
        <w:t xml:space="preserve"> </w:t>
      </w:r>
      <w:r>
        <w:rPr>
          <w:color w:val="000000"/>
          <w:spacing w:val="-2"/>
          <w:w w:val="110"/>
          <w:highlight w:val="green"/>
        </w:rPr>
        <w:t>jméno</w:t>
      </w:r>
      <w:r>
        <w:rPr>
          <w:color w:val="000000"/>
          <w:spacing w:val="-13"/>
          <w:w w:val="110"/>
          <w:highlight w:val="green"/>
        </w:rPr>
        <w:t xml:space="preserve"> </w:t>
      </w:r>
      <w:r>
        <w:rPr>
          <w:color w:val="000000"/>
          <w:spacing w:val="-2"/>
          <w:w w:val="110"/>
          <w:highlight w:val="green"/>
        </w:rPr>
        <w:t>a</w:t>
      </w:r>
      <w:r>
        <w:rPr>
          <w:color w:val="000000"/>
          <w:spacing w:val="-14"/>
          <w:w w:val="110"/>
          <w:highlight w:val="green"/>
        </w:rPr>
        <w:t xml:space="preserve"> </w:t>
      </w:r>
      <w:r>
        <w:rPr>
          <w:color w:val="000000"/>
          <w:spacing w:val="-2"/>
          <w:w w:val="110"/>
          <w:highlight w:val="green"/>
        </w:rPr>
        <w:t>příjmení</w:t>
      </w:r>
      <w:r>
        <w:rPr>
          <w:color w:val="000000"/>
          <w:spacing w:val="-13"/>
          <w:w w:val="110"/>
          <w:highlight w:val="green"/>
        </w:rPr>
        <w:t xml:space="preserve"> </w:t>
      </w:r>
      <w:r>
        <w:rPr>
          <w:color w:val="000000"/>
          <w:spacing w:val="-2"/>
          <w:w w:val="110"/>
          <w:highlight w:val="green"/>
        </w:rPr>
        <w:t>klienta</w:t>
      </w:r>
      <w:r>
        <w:rPr>
          <w:color w:val="000000"/>
          <w:spacing w:val="-2"/>
          <w:w w:val="110"/>
        </w:rPr>
        <w:t xml:space="preserve"> </w:t>
      </w:r>
      <w:r>
        <w:rPr>
          <w:color w:val="000000"/>
          <w:w w:val="110"/>
        </w:rPr>
        <w:t>Lenka Kantoříková</w:t>
      </w:r>
    </w:p>
    <w:p w:rsidR="00FA0322" w:rsidRDefault="00B44B36">
      <w:pPr>
        <w:pStyle w:val="Zkladntext"/>
        <w:spacing w:line="226" w:lineRule="exact"/>
        <w:ind w:left="457"/>
      </w:pPr>
      <w:r>
        <w:rPr>
          <w:spacing w:val="-2"/>
          <w:w w:val="110"/>
        </w:rPr>
        <w:t>ředitelka</w:t>
      </w:r>
    </w:p>
    <w:sectPr w:rsidR="00FA0322">
      <w:pgSz w:w="11920" w:h="16840"/>
      <w:pgMar w:top="1580" w:right="1133" w:bottom="2080" w:left="1275" w:header="231" w:footer="18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4B36">
      <w:r>
        <w:separator/>
      </w:r>
    </w:p>
  </w:endnote>
  <w:endnote w:type="continuationSeparator" w:id="0">
    <w:p w:rsidR="00000000" w:rsidRDefault="00B4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322" w:rsidRDefault="00B44B3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4656" behindDoc="1" locked="0" layoutInCell="1" allowOverlap="1">
              <wp:simplePos x="0" y="0"/>
              <wp:positionH relativeFrom="page">
                <wp:posOffset>3546923</wp:posOffset>
              </wp:positionH>
              <wp:positionV relativeFrom="page">
                <wp:posOffset>9355263</wp:posOffset>
              </wp:positionV>
              <wp:extent cx="828675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86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0322" w:rsidRDefault="00B44B36">
                          <w:pPr>
                            <w:spacing w:before="12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1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w w:val="1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w w:val="1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pacing w:val="-10"/>
                              <w:w w:val="1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9.3pt;margin-top:736.65pt;width:65.25pt;height:14.2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" filled="f" stroked="f">
              <v:path arrowok="t"/>
              <v:textbox inset="0,0,0,0">
                <w:txbxContent>
                  <w:p w:rsidR="00FA0322" w:rsidRDefault="00B44B36">
                    <w:pPr>
                      <w:spacing w:before="12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Stránka</w:t>
                    </w:r>
                    <w:r>
                      <w:rPr>
                        <w:spacing w:val="-1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noProof/>
                        <w:w w:val="110"/>
                        <w:sz w:val="20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z</w:t>
                    </w:r>
                    <w:r>
                      <w:rPr>
                        <w:spacing w:val="-1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10"/>
                        <w:w w:val="1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noProof/>
                        <w:spacing w:val="-10"/>
                        <w:w w:val="110"/>
                        <w:sz w:val="20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95168" behindDoc="1" locked="0" layoutInCell="1" allowOverlap="1">
              <wp:simplePos x="0" y="0"/>
              <wp:positionH relativeFrom="page">
                <wp:posOffset>1530923</wp:posOffset>
              </wp:positionH>
              <wp:positionV relativeFrom="page">
                <wp:posOffset>9722826</wp:posOffset>
              </wp:positionV>
              <wp:extent cx="5141595" cy="5988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1595" cy="598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0322" w:rsidRDefault="00B44B36">
                          <w:pPr>
                            <w:spacing w:before="12" w:line="232" w:lineRule="exact"/>
                            <w:ind w:right="18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AHC:</w:t>
                          </w:r>
                          <w:r>
                            <w:rPr>
                              <w:i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Přehled</w:t>
                          </w:r>
                          <w:r>
                            <w:rPr>
                              <w:i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úhrad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Domov</w:t>
                          </w:r>
                          <w:r>
                            <w:rPr>
                              <w:i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pro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seniory,</w:t>
                          </w:r>
                          <w:r>
                            <w:rPr>
                              <w:i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Domov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se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zvláštním</w:t>
                          </w:r>
                          <w:r>
                            <w:rPr>
                              <w:i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režimem,</w:t>
                          </w:r>
                          <w:r>
                            <w:rPr>
                              <w:i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Sociální</w:t>
                          </w:r>
                        </w:p>
                        <w:p w:rsidR="00FA0322" w:rsidRDefault="00B44B36">
                          <w:pPr>
                            <w:spacing w:before="9" w:line="213" w:lineRule="auto"/>
                            <w:ind w:left="2851" w:right="18" w:firstLine="580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w w:val="105"/>
                              <w:sz w:val="20"/>
                            </w:rPr>
                            <w:t>služby</w:t>
                          </w:r>
                          <w:r>
                            <w:rPr>
                              <w:i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ve</w:t>
                          </w:r>
                          <w:r>
                            <w:rPr>
                              <w:i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zdravotnickém</w:t>
                          </w:r>
                          <w:r>
                            <w:rPr>
                              <w:i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zařízení</w:t>
                          </w:r>
                          <w:r>
                            <w:rPr>
                              <w:i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lůžkové</w:t>
                          </w:r>
                          <w:r>
                            <w:rPr>
                              <w:i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péče Příloha</w:t>
                          </w:r>
                          <w:r>
                            <w:rPr>
                              <w:i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č.</w:t>
                          </w:r>
                          <w:r>
                            <w:rPr>
                              <w:i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3/P017</w:t>
                          </w:r>
                          <w:r>
                            <w:rPr>
                              <w:i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Úhrada</w:t>
                          </w:r>
                          <w:r>
                            <w:rPr>
                              <w:i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za</w:t>
                          </w:r>
                          <w:r>
                            <w:rPr>
                              <w:i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pobytové</w:t>
                          </w:r>
                          <w:r>
                            <w:rPr>
                              <w:i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sociální</w:t>
                          </w:r>
                          <w:r>
                            <w:rPr>
                              <w:i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služby Účinnost</w:t>
                          </w:r>
                          <w:r>
                            <w:rPr>
                              <w:i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AHC</w:t>
                          </w:r>
                          <w:r>
                            <w:rPr>
                              <w:i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od</w:t>
                          </w:r>
                          <w:r>
                            <w:rPr>
                              <w:i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01.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01.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2026,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8.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verze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20.55pt;margin-top:765.6pt;width:404.85pt;height:47.1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" filled="f" stroked="f">
              <v:path arrowok="t"/>
              <v:textbox inset="0,0,0,0">
                <w:txbxContent>
                  <w:p w:rsidR="00FA0322" w:rsidRDefault="00B44B36">
                    <w:pPr>
                      <w:spacing w:before="12" w:line="232" w:lineRule="exact"/>
                      <w:ind w:right="18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AHC: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Přehled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úhrad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Domov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pro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seniory,</w:t>
                    </w:r>
                    <w:r>
                      <w:rPr>
                        <w:i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Domov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zvláštním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režimem,</w:t>
                    </w:r>
                    <w:r>
                      <w:rPr>
                        <w:i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Sociální</w:t>
                    </w:r>
                  </w:p>
                  <w:p w:rsidR="00FA0322" w:rsidRDefault="00B44B36">
                    <w:pPr>
                      <w:spacing w:before="9" w:line="213" w:lineRule="auto"/>
                      <w:ind w:left="2851" w:right="18" w:firstLine="580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105"/>
                        <w:sz w:val="20"/>
                      </w:rPr>
                      <w:t>služby</w:t>
                    </w:r>
                    <w:r>
                      <w:rPr>
                        <w:i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ve</w:t>
                    </w:r>
                    <w:r>
                      <w:rPr>
                        <w:i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zdravotnickém</w:t>
                    </w:r>
                    <w:r>
                      <w:rPr>
                        <w:i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zařízení</w:t>
                    </w:r>
                    <w:r>
                      <w:rPr>
                        <w:i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lůžkové</w:t>
                    </w:r>
                    <w:r>
                      <w:rPr>
                        <w:i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péče Příloha</w:t>
                    </w:r>
                    <w:r>
                      <w:rPr>
                        <w:i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č.</w:t>
                    </w:r>
                    <w:r>
                      <w:rPr>
                        <w:i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3/P017</w:t>
                    </w:r>
                    <w:r>
                      <w:rPr>
                        <w:i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Úhrada</w:t>
                    </w:r>
                    <w:r>
                      <w:rPr>
                        <w:i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za</w:t>
                    </w:r>
                    <w:r>
                      <w:rPr>
                        <w:i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pobytové</w:t>
                    </w:r>
                    <w:r>
                      <w:rPr>
                        <w:i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sociální</w:t>
                    </w:r>
                    <w:r>
                      <w:rPr>
                        <w:i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služby Účinnost</w:t>
                    </w:r>
                    <w:r>
                      <w:rPr>
                        <w:i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AHC</w:t>
                    </w:r>
                    <w:r>
                      <w:rPr>
                        <w:i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od</w:t>
                    </w:r>
                    <w:r>
                      <w:rPr>
                        <w:i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01.</w:t>
                    </w:r>
                    <w:r>
                      <w:rPr>
                        <w:i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01.</w:t>
                    </w:r>
                    <w:r>
                      <w:rPr>
                        <w:i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2026,</w:t>
                    </w:r>
                    <w:r>
                      <w:rPr>
                        <w:i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8.</w:t>
                    </w:r>
                    <w:r>
                      <w:rPr>
                        <w:i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verze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4B36">
      <w:r>
        <w:separator/>
      </w:r>
    </w:p>
  </w:footnote>
  <w:footnote w:type="continuationSeparator" w:id="0">
    <w:p w:rsidR="00000000" w:rsidRDefault="00B4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322" w:rsidRDefault="00B44B3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487494144" behindDoc="1" locked="0" layoutInCell="1" allowOverlap="1">
          <wp:simplePos x="0" y="0"/>
          <wp:positionH relativeFrom="page">
            <wp:posOffset>5969000</wp:posOffset>
          </wp:positionH>
          <wp:positionV relativeFrom="page">
            <wp:posOffset>146733</wp:posOffset>
          </wp:positionV>
          <wp:extent cx="1457325" cy="8191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81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BCD"/>
    <w:multiLevelType w:val="hybridMultilevel"/>
    <w:tmpl w:val="8384E852"/>
    <w:lvl w:ilvl="0" w:tplc="3604B888">
      <w:numFmt w:val="bullet"/>
      <w:lvlText w:val="●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DC928BDE">
      <w:numFmt w:val="bullet"/>
      <w:lvlText w:val="•"/>
      <w:lvlJc w:val="left"/>
      <w:pPr>
        <w:ind w:left="782" w:hanging="360"/>
      </w:pPr>
      <w:rPr>
        <w:rFonts w:hint="default"/>
        <w:lang w:val="cs-CZ" w:eastAsia="en-US" w:bidi="ar-SA"/>
      </w:rPr>
    </w:lvl>
    <w:lvl w:ilvl="2" w:tplc="5AFCD470">
      <w:numFmt w:val="bullet"/>
      <w:lvlText w:val="•"/>
      <w:lvlJc w:val="left"/>
      <w:pPr>
        <w:ind w:left="1104" w:hanging="360"/>
      </w:pPr>
      <w:rPr>
        <w:rFonts w:hint="default"/>
        <w:lang w:val="cs-CZ" w:eastAsia="en-US" w:bidi="ar-SA"/>
      </w:rPr>
    </w:lvl>
    <w:lvl w:ilvl="3" w:tplc="5F6C33B4">
      <w:numFmt w:val="bullet"/>
      <w:lvlText w:val="•"/>
      <w:lvlJc w:val="left"/>
      <w:pPr>
        <w:ind w:left="1426" w:hanging="360"/>
      </w:pPr>
      <w:rPr>
        <w:rFonts w:hint="default"/>
        <w:lang w:val="cs-CZ" w:eastAsia="en-US" w:bidi="ar-SA"/>
      </w:rPr>
    </w:lvl>
    <w:lvl w:ilvl="4" w:tplc="F32A2420"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5" w:tplc="26841E12">
      <w:numFmt w:val="bullet"/>
      <w:lvlText w:val="•"/>
      <w:lvlJc w:val="left"/>
      <w:pPr>
        <w:ind w:left="2070" w:hanging="360"/>
      </w:pPr>
      <w:rPr>
        <w:rFonts w:hint="default"/>
        <w:lang w:val="cs-CZ" w:eastAsia="en-US" w:bidi="ar-SA"/>
      </w:rPr>
    </w:lvl>
    <w:lvl w:ilvl="6" w:tplc="23549D3A">
      <w:numFmt w:val="bullet"/>
      <w:lvlText w:val="•"/>
      <w:lvlJc w:val="left"/>
      <w:pPr>
        <w:ind w:left="2392" w:hanging="360"/>
      </w:pPr>
      <w:rPr>
        <w:rFonts w:hint="default"/>
        <w:lang w:val="cs-CZ" w:eastAsia="en-US" w:bidi="ar-SA"/>
      </w:rPr>
    </w:lvl>
    <w:lvl w:ilvl="7" w:tplc="630C4D28">
      <w:numFmt w:val="bullet"/>
      <w:lvlText w:val="•"/>
      <w:lvlJc w:val="left"/>
      <w:pPr>
        <w:ind w:left="2714" w:hanging="360"/>
      </w:pPr>
      <w:rPr>
        <w:rFonts w:hint="default"/>
        <w:lang w:val="cs-CZ" w:eastAsia="en-US" w:bidi="ar-SA"/>
      </w:rPr>
    </w:lvl>
    <w:lvl w:ilvl="8" w:tplc="62F23698">
      <w:numFmt w:val="bullet"/>
      <w:lvlText w:val="•"/>
      <w:lvlJc w:val="left"/>
      <w:pPr>
        <w:ind w:left="303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BAD279C"/>
    <w:multiLevelType w:val="hybridMultilevel"/>
    <w:tmpl w:val="9FD67FCE"/>
    <w:lvl w:ilvl="0" w:tplc="5F12AD5A">
      <w:numFmt w:val="bullet"/>
      <w:lvlText w:val="●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EB9C8486">
      <w:numFmt w:val="bullet"/>
      <w:lvlText w:val="•"/>
      <w:lvlJc w:val="left"/>
      <w:pPr>
        <w:ind w:left="782" w:hanging="360"/>
      </w:pPr>
      <w:rPr>
        <w:rFonts w:hint="default"/>
        <w:lang w:val="cs-CZ" w:eastAsia="en-US" w:bidi="ar-SA"/>
      </w:rPr>
    </w:lvl>
    <w:lvl w:ilvl="2" w:tplc="988A5284">
      <w:numFmt w:val="bullet"/>
      <w:lvlText w:val="•"/>
      <w:lvlJc w:val="left"/>
      <w:pPr>
        <w:ind w:left="1104" w:hanging="360"/>
      </w:pPr>
      <w:rPr>
        <w:rFonts w:hint="default"/>
        <w:lang w:val="cs-CZ" w:eastAsia="en-US" w:bidi="ar-SA"/>
      </w:rPr>
    </w:lvl>
    <w:lvl w:ilvl="3" w:tplc="E9283BA6">
      <w:numFmt w:val="bullet"/>
      <w:lvlText w:val="•"/>
      <w:lvlJc w:val="left"/>
      <w:pPr>
        <w:ind w:left="1426" w:hanging="360"/>
      </w:pPr>
      <w:rPr>
        <w:rFonts w:hint="default"/>
        <w:lang w:val="cs-CZ" w:eastAsia="en-US" w:bidi="ar-SA"/>
      </w:rPr>
    </w:lvl>
    <w:lvl w:ilvl="4" w:tplc="DAFEFCB8"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5" w:tplc="E3665028">
      <w:numFmt w:val="bullet"/>
      <w:lvlText w:val="•"/>
      <w:lvlJc w:val="left"/>
      <w:pPr>
        <w:ind w:left="2070" w:hanging="360"/>
      </w:pPr>
      <w:rPr>
        <w:rFonts w:hint="default"/>
        <w:lang w:val="cs-CZ" w:eastAsia="en-US" w:bidi="ar-SA"/>
      </w:rPr>
    </w:lvl>
    <w:lvl w:ilvl="6" w:tplc="813A26AC">
      <w:numFmt w:val="bullet"/>
      <w:lvlText w:val="•"/>
      <w:lvlJc w:val="left"/>
      <w:pPr>
        <w:ind w:left="2392" w:hanging="360"/>
      </w:pPr>
      <w:rPr>
        <w:rFonts w:hint="default"/>
        <w:lang w:val="cs-CZ" w:eastAsia="en-US" w:bidi="ar-SA"/>
      </w:rPr>
    </w:lvl>
    <w:lvl w:ilvl="7" w:tplc="F6DE69F2">
      <w:numFmt w:val="bullet"/>
      <w:lvlText w:val="•"/>
      <w:lvlJc w:val="left"/>
      <w:pPr>
        <w:ind w:left="2714" w:hanging="360"/>
      </w:pPr>
      <w:rPr>
        <w:rFonts w:hint="default"/>
        <w:lang w:val="cs-CZ" w:eastAsia="en-US" w:bidi="ar-SA"/>
      </w:rPr>
    </w:lvl>
    <w:lvl w:ilvl="8" w:tplc="F7A05472">
      <w:numFmt w:val="bullet"/>
      <w:lvlText w:val="•"/>
      <w:lvlJc w:val="left"/>
      <w:pPr>
        <w:ind w:left="303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E354AC2"/>
    <w:multiLevelType w:val="hybridMultilevel"/>
    <w:tmpl w:val="84AC5980"/>
    <w:lvl w:ilvl="0" w:tplc="DE8C380C">
      <w:numFmt w:val="bullet"/>
      <w:lvlText w:val="-"/>
      <w:lvlJc w:val="left"/>
      <w:pPr>
        <w:ind w:left="108" w:hanging="134"/>
      </w:pPr>
      <w:rPr>
        <w:rFonts w:ascii="Calibri" w:eastAsia="Calibri" w:hAnsi="Calibri" w:cs="Calibri" w:hint="default"/>
        <w:spacing w:val="0"/>
        <w:w w:val="126"/>
        <w:lang w:val="cs-CZ" w:eastAsia="en-US" w:bidi="ar-SA"/>
      </w:rPr>
    </w:lvl>
    <w:lvl w:ilvl="1" w:tplc="B6487C8A">
      <w:numFmt w:val="bullet"/>
      <w:lvlText w:val="•"/>
      <w:lvlJc w:val="left"/>
      <w:pPr>
        <w:ind w:left="458" w:hanging="134"/>
      </w:pPr>
      <w:rPr>
        <w:rFonts w:hint="default"/>
        <w:lang w:val="cs-CZ" w:eastAsia="en-US" w:bidi="ar-SA"/>
      </w:rPr>
    </w:lvl>
    <w:lvl w:ilvl="2" w:tplc="594073F8">
      <w:numFmt w:val="bullet"/>
      <w:lvlText w:val="•"/>
      <w:lvlJc w:val="left"/>
      <w:pPr>
        <w:ind w:left="816" w:hanging="134"/>
      </w:pPr>
      <w:rPr>
        <w:rFonts w:hint="default"/>
        <w:lang w:val="cs-CZ" w:eastAsia="en-US" w:bidi="ar-SA"/>
      </w:rPr>
    </w:lvl>
    <w:lvl w:ilvl="3" w:tplc="83141514">
      <w:numFmt w:val="bullet"/>
      <w:lvlText w:val="•"/>
      <w:lvlJc w:val="left"/>
      <w:pPr>
        <w:ind w:left="1174" w:hanging="134"/>
      </w:pPr>
      <w:rPr>
        <w:rFonts w:hint="default"/>
        <w:lang w:val="cs-CZ" w:eastAsia="en-US" w:bidi="ar-SA"/>
      </w:rPr>
    </w:lvl>
    <w:lvl w:ilvl="4" w:tplc="0046D690">
      <w:numFmt w:val="bullet"/>
      <w:lvlText w:val="•"/>
      <w:lvlJc w:val="left"/>
      <w:pPr>
        <w:ind w:left="1532" w:hanging="134"/>
      </w:pPr>
      <w:rPr>
        <w:rFonts w:hint="default"/>
        <w:lang w:val="cs-CZ" w:eastAsia="en-US" w:bidi="ar-SA"/>
      </w:rPr>
    </w:lvl>
    <w:lvl w:ilvl="5" w:tplc="EEE43C28">
      <w:numFmt w:val="bullet"/>
      <w:lvlText w:val="•"/>
      <w:lvlJc w:val="left"/>
      <w:pPr>
        <w:ind w:left="1890" w:hanging="134"/>
      </w:pPr>
      <w:rPr>
        <w:rFonts w:hint="default"/>
        <w:lang w:val="cs-CZ" w:eastAsia="en-US" w:bidi="ar-SA"/>
      </w:rPr>
    </w:lvl>
    <w:lvl w:ilvl="6" w:tplc="4E3CE1D0">
      <w:numFmt w:val="bullet"/>
      <w:lvlText w:val="•"/>
      <w:lvlJc w:val="left"/>
      <w:pPr>
        <w:ind w:left="2248" w:hanging="134"/>
      </w:pPr>
      <w:rPr>
        <w:rFonts w:hint="default"/>
        <w:lang w:val="cs-CZ" w:eastAsia="en-US" w:bidi="ar-SA"/>
      </w:rPr>
    </w:lvl>
    <w:lvl w:ilvl="7" w:tplc="AA90D678">
      <w:numFmt w:val="bullet"/>
      <w:lvlText w:val="•"/>
      <w:lvlJc w:val="left"/>
      <w:pPr>
        <w:ind w:left="2606" w:hanging="134"/>
      </w:pPr>
      <w:rPr>
        <w:rFonts w:hint="default"/>
        <w:lang w:val="cs-CZ" w:eastAsia="en-US" w:bidi="ar-SA"/>
      </w:rPr>
    </w:lvl>
    <w:lvl w:ilvl="8" w:tplc="79B69B4C">
      <w:numFmt w:val="bullet"/>
      <w:lvlText w:val="•"/>
      <w:lvlJc w:val="left"/>
      <w:pPr>
        <w:ind w:left="2964" w:hanging="134"/>
      </w:pPr>
      <w:rPr>
        <w:rFonts w:hint="default"/>
        <w:lang w:val="cs-CZ" w:eastAsia="en-US" w:bidi="ar-SA"/>
      </w:rPr>
    </w:lvl>
  </w:abstractNum>
  <w:abstractNum w:abstractNumId="3" w15:restartNumberingAfterBreak="0">
    <w:nsid w:val="5CBB356E"/>
    <w:multiLevelType w:val="hybridMultilevel"/>
    <w:tmpl w:val="1BACE740"/>
    <w:lvl w:ilvl="0" w:tplc="3EAE064A">
      <w:numFmt w:val="bullet"/>
      <w:lvlText w:val="●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AA00562A">
      <w:numFmt w:val="bullet"/>
      <w:lvlText w:val="•"/>
      <w:lvlJc w:val="left"/>
      <w:pPr>
        <w:ind w:left="782" w:hanging="360"/>
      </w:pPr>
      <w:rPr>
        <w:rFonts w:hint="default"/>
        <w:lang w:val="cs-CZ" w:eastAsia="en-US" w:bidi="ar-SA"/>
      </w:rPr>
    </w:lvl>
    <w:lvl w:ilvl="2" w:tplc="EC0288D4">
      <w:numFmt w:val="bullet"/>
      <w:lvlText w:val="•"/>
      <w:lvlJc w:val="left"/>
      <w:pPr>
        <w:ind w:left="1104" w:hanging="360"/>
      </w:pPr>
      <w:rPr>
        <w:rFonts w:hint="default"/>
        <w:lang w:val="cs-CZ" w:eastAsia="en-US" w:bidi="ar-SA"/>
      </w:rPr>
    </w:lvl>
    <w:lvl w:ilvl="3" w:tplc="CD5AAFD0">
      <w:numFmt w:val="bullet"/>
      <w:lvlText w:val="•"/>
      <w:lvlJc w:val="left"/>
      <w:pPr>
        <w:ind w:left="1426" w:hanging="360"/>
      </w:pPr>
      <w:rPr>
        <w:rFonts w:hint="default"/>
        <w:lang w:val="cs-CZ" w:eastAsia="en-US" w:bidi="ar-SA"/>
      </w:rPr>
    </w:lvl>
    <w:lvl w:ilvl="4" w:tplc="6C3EF0B6"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5" w:tplc="0120A13C">
      <w:numFmt w:val="bullet"/>
      <w:lvlText w:val="•"/>
      <w:lvlJc w:val="left"/>
      <w:pPr>
        <w:ind w:left="2070" w:hanging="360"/>
      </w:pPr>
      <w:rPr>
        <w:rFonts w:hint="default"/>
        <w:lang w:val="cs-CZ" w:eastAsia="en-US" w:bidi="ar-SA"/>
      </w:rPr>
    </w:lvl>
    <w:lvl w:ilvl="6" w:tplc="23F6FA82">
      <w:numFmt w:val="bullet"/>
      <w:lvlText w:val="•"/>
      <w:lvlJc w:val="left"/>
      <w:pPr>
        <w:ind w:left="2392" w:hanging="360"/>
      </w:pPr>
      <w:rPr>
        <w:rFonts w:hint="default"/>
        <w:lang w:val="cs-CZ" w:eastAsia="en-US" w:bidi="ar-SA"/>
      </w:rPr>
    </w:lvl>
    <w:lvl w:ilvl="7" w:tplc="090A013C">
      <w:numFmt w:val="bullet"/>
      <w:lvlText w:val="•"/>
      <w:lvlJc w:val="left"/>
      <w:pPr>
        <w:ind w:left="2714" w:hanging="360"/>
      </w:pPr>
      <w:rPr>
        <w:rFonts w:hint="default"/>
        <w:lang w:val="cs-CZ" w:eastAsia="en-US" w:bidi="ar-SA"/>
      </w:rPr>
    </w:lvl>
    <w:lvl w:ilvl="8" w:tplc="CECE5990">
      <w:numFmt w:val="bullet"/>
      <w:lvlText w:val="•"/>
      <w:lvlJc w:val="left"/>
      <w:pPr>
        <w:ind w:left="3036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B344162"/>
    <w:multiLevelType w:val="hybridMultilevel"/>
    <w:tmpl w:val="FDFEA578"/>
    <w:lvl w:ilvl="0" w:tplc="685E62F4">
      <w:numFmt w:val="bullet"/>
      <w:lvlText w:val="●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80AA7086">
      <w:numFmt w:val="bullet"/>
      <w:lvlText w:val="•"/>
      <w:lvlJc w:val="left"/>
      <w:pPr>
        <w:ind w:left="782" w:hanging="360"/>
      </w:pPr>
      <w:rPr>
        <w:rFonts w:hint="default"/>
        <w:lang w:val="cs-CZ" w:eastAsia="en-US" w:bidi="ar-SA"/>
      </w:rPr>
    </w:lvl>
    <w:lvl w:ilvl="2" w:tplc="2078244C">
      <w:numFmt w:val="bullet"/>
      <w:lvlText w:val="•"/>
      <w:lvlJc w:val="left"/>
      <w:pPr>
        <w:ind w:left="1104" w:hanging="360"/>
      </w:pPr>
      <w:rPr>
        <w:rFonts w:hint="default"/>
        <w:lang w:val="cs-CZ" w:eastAsia="en-US" w:bidi="ar-SA"/>
      </w:rPr>
    </w:lvl>
    <w:lvl w:ilvl="3" w:tplc="FE8041E0">
      <w:numFmt w:val="bullet"/>
      <w:lvlText w:val="•"/>
      <w:lvlJc w:val="left"/>
      <w:pPr>
        <w:ind w:left="1426" w:hanging="360"/>
      </w:pPr>
      <w:rPr>
        <w:rFonts w:hint="default"/>
        <w:lang w:val="cs-CZ" w:eastAsia="en-US" w:bidi="ar-SA"/>
      </w:rPr>
    </w:lvl>
    <w:lvl w:ilvl="4" w:tplc="ACC23118"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5" w:tplc="B0005C7C">
      <w:numFmt w:val="bullet"/>
      <w:lvlText w:val="•"/>
      <w:lvlJc w:val="left"/>
      <w:pPr>
        <w:ind w:left="2070" w:hanging="360"/>
      </w:pPr>
      <w:rPr>
        <w:rFonts w:hint="default"/>
        <w:lang w:val="cs-CZ" w:eastAsia="en-US" w:bidi="ar-SA"/>
      </w:rPr>
    </w:lvl>
    <w:lvl w:ilvl="6" w:tplc="7BB2CE8E">
      <w:numFmt w:val="bullet"/>
      <w:lvlText w:val="•"/>
      <w:lvlJc w:val="left"/>
      <w:pPr>
        <w:ind w:left="2392" w:hanging="360"/>
      </w:pPr>
      <w:rPr>
        <w:rFonts w:hint="default"/>
        <w:lang w:val="cs-CZ" w:eastAsia="en-US" w:bidi="ar-SA"/>
      </w:rPr>
    </w:lvl>
    <w:lvl w:ilvl="7" w:tplc="95D817C4">
      <w:numFmt w:val="bullet"/>
      <w:lvlText w:val="•"/>
      <w:lvlJc w:val="left"/>
      <w:pPr>
        <w:ind w:left="2714" w:hanging="360"/>
      </w:pPr>
      <w:rPr>
        <w:rFonts w:hint="default"/>
        <w:lang w:val="cs-CZ" w:eastAsia="en-US" w:bidi="ar-SA"/>
      </w:rPr>
    </w:lvl>
    <w:lvl w:ilvl="8" w:tplc="374E2312">
      <w:numFmt w:val="bullet"/>
      <w:lvlText w:val="•"/>
      <w:lvlJc w:val="left"/>
      <w:pPr>
        <w:ind w:left="3036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A0322"/>
    <w:rsid w:val="00B44B36"/>
    <w:rsid w:val="00FA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84A0A-4A5B-4E1A-9C35-90A92B8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entury Gothic" w:eastAsia="Century Gothic" w:hAnsi="Century Gothic" w:cs="Century Gothic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Příl. 3_P017 - PŘEHLED ÚHRAD  DOMOV PRO SENIORY, DOMOV SE ZVLÁŠTNÍM REŽIMEM,   SOCIÁLNÍ SLUŽBY VE ZDRAVOTNICKÉM ZAŘÍZENÍ LŮŽKOVÉ PÉČE  .docx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Příl. 3_P017 - PŘEHLED ÚHRAD  DOMOV PRO SENIORY, DOMOV SE ZVLÁŠTNÍM REŽIMEM,   SOCIÁLNÍ SLUŽBY VE ZDRAVOTNICKÉM ZAŘÍZENÍ LŮŽKOVÉ PÉČE  .docx</dc:title>
  <cp:lastModifiedBy>Lenka Kantoříková</cp:lastModifiedBy>
  <cp:revision>2</cp:revision>
  <dcterms:created xsi:type="dcterms:W3CDTF">2026-02-03T11:52:00Z</dcterms:created>
  <dcterms:modified xsi:type="dcterms:W3CDTF">2026-02-03T11:55:00Z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2026-02-03T00:00:00Z</vt:filetime>
  </property>
  <property fmtid="{D5CDD505-2E9C-101B-9397-08002B2CF9AE}" pid="5" name="_MarkAsFinal">
    <vt:bool>true</vt:bool>
  </property>
</Properties>
</file>